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B4825" w:rsidR="001131F1" w:rsidP="002E201B" w:rsidRDefault="004B4825" w14:paraId="78F6938E" w14:textId="2EDD1F8A">
      <w:pPr>
        <w:pStyle w:val="Heading1"/>
        <w:ind w:left="-5"/>
        <w:jc w:val="center"/>
        <w:rPr>
          <w:sz w:val="28"/>
          <w:szCs w:val="28"/>
        </w:rPr>
      </w:pPr>
      <w:r w:rsidRPr="004B4825">
        <w:rPr>
          <w:noProof/>
          <w:sz w:val="28"/>
          <w:szCs w:val="28"/>
        </w:rPr>
        <w:drawing>
          <wp:anchor distT="0" distB="0" distL="114300" distR="114300" simplePos="0" relativeHeight="251659264" behindDoc="0" locked="0" layoutInCell="1" allowOverlap="1" wp14:anchorId="740FB11E" wp14:editId="6E543E3C">
            <wp:simplePos x="0" y="0"/>
            <wp:positionH relativeFrom="column">
              <wp:posOffset>-508000</wp:posOffset>
            </wp:positionH>
            <wp:positionV relativeFrom="paragraph">
              <wp:posOffset>-323003</wp:posOffset>
            </wp:positionV>
            <wp:extent cx="713740" cy="7108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3740" cy="710885"/>
                    </a:xfrm>
                    <a:prstGeom prst="rect">
                      <a:avLst/>
                    </a:prstGeom>
                  </pic:spPr>
                </pic:pic>
              </a:graphicData>
            </a:graphic>
            <wp14:sizeRelH relativeFrom="margin">
              <wp14:pctWidth>0</wp14:pctWidth>
            </wp14:sizeRelH>
          </wp:anchor>
        </w:drawing>
      </w:r>
      <w:r w:rsidRPr="004B4825" w:rsidR="002E201B">
        <w:rPr>
          <w:noProof/>
          <w:sz w:val="28"/>
          <w:szCs w:val="28"/>
        </w:rPr>
        <w:drawing>
          <wp:anchor distT="0" distB="0" distL="114300" distR="114300" simplePos="0" relativeHeight="251658240" behindDoc="0" locked="0" layoutInCell="1" allowOverlap="1" wp14:anchorId="216B07E7" wp14:editId="69920DC5">
            <wp:simplePos x="0" y="0"/>
            <wp:positionH relativeFrom="column">
              <wp:posOffset>5582870</wp:posOffset>
            </wp:positionH>
            <wp:positionV relativeFrom="paragraph">
              <wp:posOffset>-272415</wp:posOffset>
            </wp:positionV>
            <wp:extent cx="1045683" cy="745067"/>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9903" cy="748074"/>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4B4825" w:rsidR="001131F1">
        <w:rPr>
          <w:sz w:val="28"/>
          <w:szCs w:val="28"/>
        </w:rPr>
        <w:t>Galmpton</w:t>
      </w:r>
      <w:proofErr w:type="spellEnd"/>
      <w:r w:rsidRPr="004B4825" w:rsidR="001131F1">
        <w:rPr>
          <w:sz w:val="28"/>
          <w:szCs w:val="28"/>
        </w:rPr>
        <w:t xml:space="preserve"> Church of England Primary School Ethos Group</w:t>
      </w:r>
    </w:p>
    <w:p w:rsidR="00CB22FD" w:rsidP="002E201B" w:rsidRDefault="00B22223" w14:paraId="43E71D7D" w14:textId="2A3620FA">
      <w:pPr>
        <w:pStyle w:val="Heading1"/>
        <w:ind w:left="-5"/>
        <w:jc w:val="center"/>
      </w:pPr>
      <w:r>
        <w:t>Terms of Reference</w:t>
      </w:r>
    </w:p>
    <w:p w:rsidRPr="002E201B" w:rsidR="002E201B" w:rsidP="002E201B" w:rsidRDefault="002E201B" w14:paraId="071D2E42" w14:textId="1536AEB7">
      <w:pPr>
        <w:spacing w:after="114" w:line="259" w:lineRule="auto"/>
        <w:ind w:left="-5" w:hanging="10"/>
        <w:rPr>
          <w:b/>
          <w:iCs/>
          <w:sz w:val="24"/>
        </w:rPr>
      </w:pPr>
      <w:r w:rsidRPr="002E201B">
        <w:rPr>
          <w:b/>
          <w:iCs/>
          <w:sz w:val="24"/>
        </w:rPr>
        <w:t>The main purposes of this committee are:</w:t>
      </w:r>
    </w:p>
    <w:p w:rsidRPr="004B4825" w:rsidR="002E201B" w:rsidP="004B4825" w:rsidRDefault="002E201B" w14:paraId="05843C73" w14:textId="6862F911">
      <w:pPr>
        <w:pStyle w:val="ListParagraph"/>
        <w:numPr>
          <w:ilvl w:val="0"/>
          <w:numId w:val="10"/>
        </w:numPr>
        <w:spacing w:after="114" w:line="259" w:lineRule="auto"/>
        <w:rPr>
          <w:b/>
          <w:i/>
        </w:rPr>
      </w:pPr>
      <w:r w:rsidRPr="004B4825">
        <w:rPr>
          <w:b/>
          <w:i/>
        </w:rPr>
        <w:t>to preserve and develop the Christian character and distinctiveness of the school</w:t>
      </w:r>
    </w:p>
    <w:p w:rsidRPr="004B4825" w:rsidR="002E201B" w:rsidP="004B4825" w:rsidRDefault="002E201B" w14:paraId="1D001BC6" w14:textId="4C923654">
      <w:pPr>
        <w:pStyle w:val="ListParagraph"/>
        <w:numPr>
          <w:ilvl w:val="0"/>
          <w:numId w:val="10"/>
        </w:numPr>
        <w:spacing w:after="114" w:line="259" w:lineRule="auto"/>
        <w:rPr>
          <w:b/>
          <w:i/>
        </w:rPr>
      </w:pPr>
      <w:r w:rsidRPr="004B4825">
        <w:rPr>
          <w:b/>
          <w:i/>
        </w:rPr>
        <w:t>to ensure the pastoral care of the children and staff including how the school meets the</w:t>
      </w:r>
      <w:r w:rsidRPr="004B4825" w:rsidR="004B4825">
        <w:rPr>
          <w:b/>
          <w:i/>
        </w:rPr>
        <w:t xml:space="preserve"> </w:t>
      </w:r>
      <w:r w:rsidRPr="004B4825">
        <w:rPr>
          <w:b/>
          <w:i/>
        </w:rPr>
        <w:t>needs of learners through its distinctive Christian character and teaching</w:t>
      </w:r>
    </w:p>
    <w:p w:rsidRPr="004B4825" w:rsidR="002E201B" w:rsidP="004B4825" w:rsidRDefault="002E201B" w14:paraId="44623DA4" w14:textId="2CCD01F6">
      <w:pPr>
        <w:pStyle w:val="ListParagraph"/>
        <w:numPr>
          <w:ilvl w:val="0"/>
          <w:numId w:val="10"/>
        </w:numPr>
        <w:spacing w:after="114" w:line="259" w:lineRule="auto"/>
        <w:rPr>
          <w:b/>
          <w:i/>
        </w:rPr>
      </w:pPr>
      <w:r w:rsidRPr="004B4825">
        <w:rPr>
          <w:b/>
          <w:i/>
        </w:rPr>
        <w:t>to promote Community Cohesion including the relationship between the Church and the</w:t>
      </w:r>
      <w:r w:rsidRPr="004B4825" w:rsidR="004B4825">
        <w:rPr>
          <w:b/>
          <w:i/>
        </w:rPr>
        <w:t xml:space="preserve"> </w:t>
      </w:r>
      <w:r w:rsidRPr="004B4825">
        <w:rPr>
          <w:b/>
          <w:i/>
        </w:rPr>
        <w:t>school</w:t>
      </w:r>
    </w:p>
    <w:p w:rsidRPr="004B4825" w:rsidR="002E201B" w:rsidP="004B4825" w:rsidRDefault="002E201B" w14:paraId="07E385A3" w14:textId="71902FA9">
      <w:pPr>
        <w:pStyle w:val="ListParagraph"/>
        <w:numPr>
          <w:ilvl w:val="0"/>
          <w:numId w:val="10"/>
        </w:numPr>
        <w:spacing w:after="114" w:line="259" w:lineRule="auto"/>
        <w:rPr>
          <w:b/>
          <w:i/>
        </w:rPr>
      </w:pPr>
      <w:r w:rsidRPr="004B4825">
        <w:rPr>
          <w:b/>
          <w:i/>
        </w:rPr>
        <w:t>to review and develop Collective Worship</w:t>
      </w:r>
    </w:p>
    <w:p w:rsidRPr="004B4825" w:rsidR="002E201B" w:rsidP="004B4825" w:rsidRDefault="002E201B" w14:paraId="3E8A7583" w14:textId="48F6B637">
      <w:pPr>
        <w:pStyle w:val="ListParagraph"/>
        <w:numPr>
          <w:ilvl w:val="0"/>
          <w:numId w:val="10"/>
        </w:numPr>
        <w:spacing w:after="114" w:line="259" w:lineRule="auto"/>
        <w:rPr>
          <w:b/>
          <w:i/>
        </w:rPr>
      </w:pPr>
      <w:r w:rsidRPr="004B4825">
        <w:rPr>
          <w:b/>
          <w:i/>
        </w:rPr>
        <w:t>to review and develop Religious Education</w:t>
      </w:r>
    </w:p>
    <w:p w:rsidR="002E201B" w:rsidP="004B4825" w:rsidRDefault="002E201B" w14:paraId="5EB81803" w14:textId="498F1660">
      <w:pPr>
        <w:pStyle w:val="ListParagraph"/>
        <w:numPr>
          <w:ilvl w:val="0"/>
          <w:numId w:val="10"/>
        </w:numPr>
        <w:spacing w:after="114" w:line="259" w:lineRule="auto"/>
        <w:rPr>
          <w:b/>
          <w:i/>
        </w:rPr>
      </w:pPr>
      <w:r w:rsidRPr="004B4825">
        <w:rPr>
          <w:b/>
          <w:i/>
        </w:rPr>
        <w:t>to monitor and take forward the SIAMS action plan</w:t>
      </w:r>
    </w:p>
    <w:p w:rsidRPr="00E92836" w:rsidR="00E92836" w:rsidP="00E92836" w:rsidRDefault="00E92836" w14:paraId="115A4C2D" w14:textId="77777777">
      <w:pPr>
        <w:spacing w:after="114" w:line="259" w:lineRule="auto"/>
        <w:ind w:left="-441"/>
        <w:rPr>
          <w:b/>
          <w:i/>
        </w:rPr>
      </w:pPr>
    </w:p>
    <w:tbl>
      <w:tblPr>
        <w:tblStyle w:val="TableGrid0"/>
        <w:tblW w:w="10915" w:type="dxa"/>
        <w:tblInd w:w="-572" w:type="dxa"/>
        <w:tblLook w:val="04A0" w:firstRow="1" w:lastRow="0" w:firstColumn="1" w:lastColumn="0" w:noHBand="0" w:noVBand="1"/>
      </w:tblPr>
      <w:tblGrid>
        <w:gridCol w:w="1701"/>
        <w:gridCol w:w="2268"/>
        <w:gridCol w:w="6946"/>
      </w:tblGrid>
      <w:tr w:rsidR="004B4825" w:rsidTr="220944BF" w14:paraId="001DC620" w14:textId="77777777">
        <w:tc>
          <w:tcPr>
            <w:tcW w:w="10915" w:type="dxa"/>
            <w:gridSpan w:val="3"/>
            <w:tcMar/>
          </w:tcPr>
          <w:p w:rsidR="004B4825" w:rsidP="002E201B" w:rsidRDefault="004B4825" w14:paraId="5B8D5F83" w14:textId="77777777">
            <w:pPr>
              <w:spacing w:after="114" w:line="259" w:lineRule="auto"/>
              <w:rPr>
                <w:b/>
                <w:i/>
                <w:sz w:val="24"/>
              </w:rPr>
            </w:pPr>
            <w:r>
              <w:rPr>
                <w:b/>
                <w:i/>
                <w:sz w:val="24"/>
              </w:rPr>
              <w:t>Agenda      29.9.21    Meeting held in person/</w:t>
            </w:r>
            <w:r w:rsidRPr="004B4825">
              <w:rPr>
                <w:b/>
                <w:i/>
                <w:sz w:val="24"/>
                <w:highlight w:val="yellow"/>
              </w:rPr>
              <w:t>online</w:t>
            </w:r>
          </w:p>
          <w:p w:rsidR="004B4825" w:rsidP="002E201B" w:rsidRDefault="004B4825" w14:paraId="6A880B13" w14:textId="2766AB9A">
            <w:pPr>
              <w:spacing w:after="114" w:line="259" w:lineRule="auto"/>
              <w:rPr>
                <w:b/>
                <w:i/>
                <w:sz w:val="24"/>
              </w:rPr>
            </w:pPr>
            <w:r>
              <w:rPr>
                <w:b/>
                <w:i/>
                <w:sz w:val="24"/>
              </w:rPr>
              <w:t xml:space="preserve">Present: </w:t>
            </w:r>
            <w:proofErr w:type="spellStart"/>
            <w:r w:rsidRPr="00CF08ED" w:rsidR="00CF08ED">
              <w:rPr>
                <w:bCs/>
                <w:iCs/>
                <w:sz w:val="24"/>
              </w:rPr>
              <w:t>Rev.Stephen</w:t>
            </w:r>
            <w:proofErr w:type="spellEnd"/>
            <w:r w:rsidRPr="00CF08ED" w:rsidR="00CF08ED">
              <w:rPr>
                <w:bCs/>
                <w:iCs/>
                <w:sz w:val="24"/>
              </w:rPr>
              <w:t xml:space="preserve"> Yates, Jane Washington, Trudi Bright, Victoria Yates, Caroline Duckett, Katy Burns</w:t>
            </w:r>
            <w:r>
              <w:rPr>
                <w:b/>
                <w:i/>
                <w:sz w:val="24"/>
              </w:rPr>
              <w:t xml:space="preserve">                                                         </w:t>
            </w:r>
          </w:p>
        </w:tc>
      </w:tr>
      <w:tr w:rsidR="004B4825" w:rsidTr="220944BF" w14:paraId="5A6AA8F5" w14:textId="77777777">
        <w:tc>
          <w:tcPr>
            <w:tcW w:w="10915" w:type="dxa"/>
            <w:gridSpan w:val="3"/>
            <w:tcMar/>
          </w:tcPr>
          <w:p w:rsidR="004B4825" w:rsidP="004B4825" w:rsidRDefault="004B4825" w14:paraId="1EE1E068" w14:textId="7C32B8BA">
            <w:pPr>
              <w:spacing w:after="114" w:line="259" w:lineRule="auto"/>
              <w:ind w:left="-236"/>
              <w:rPr>
                <w:b/>
                <w:i/>
                <w:sz w:val="24"/>
              </w:rPr>
            </w:pPr>
            <w:r w:rsidRPr="004B4825">
              <w:rPr>
                <w:b/>
                <w:i/>
                <w:sz w:val="24"/>
              </w:rPr>
              <w:tab/>
            </w:r>
            <w:r w:rsidRPr="004B4825">
              <w:rPr>
                <w:b/>
                <w:i/>
                <w:sz w:val="24"/>
              </w:rPr>
              <w:t>Welcome</w:t>
            </w:r>
            <w:r>
              <w:rPr>
                <w:b/>
                <w:i/>
                <w:sz w:val="24"/>
              </w:rPr>
              <w:t xml:space="preserve">, prayer </w:t>
            </w:r>
            <w:r w:rsidRPr="004B4825">
              <w:rPr>
                <w:b/>
                <w:i/>
                <w:sz w:val="24"/>
              </w:rPr>
              <w:t xml:space="preserve">and Apologies- </w:t>
            </w:r>
            <w:r w:rsidRPr="00CF08ED" w:rsidR="00CF08ED">
              <w:rPr>
                <w:bCs/>
                <w:iCs/>
                <w:sz w:val="24"/>
              </w:rPr>
              <w:t>Shelley Moss</w:t>
            </w:r>
          </w:p>
        </w:tc>
      </w:tr>
      <w:tr w:rsidR="004B4825" w:rsidTr="220944BF" w14:paraId="11AA138F" w14:textId="77777777">
        <w:tc>
          <w:tcPr>
            <w:tcW w:w="1701" w:type="dxa"/>
            <w:tcMar/>
          </w:tcPr>
          <w:p w:rsidRPr="00E92836" w:rsidR="004B4825" w:rsidP="002E201B" w:rsidRDefault="004B4825" w14:paraId="48E09B2A" w14:textId="795A1C6C">
            <w:pPr>
              <w:spacing w:after="114" w:line="259" w:lineRule="auto"/>
              <w:rPr>
                <w:b/>
                <w:iCs/>
                <w:color w:val="C00000"/>
                <w:sz w:val="24"/>
              </w:rPr>
            </w:pPr>
            <w:r w:rsidRPr="00E92836">
              <w:rPr>
                <w:b/>
                <w:iCs/>
                <w:color w:val="C00000"/>
                <w:sz w:val="24"/>
              </w:rPr>
              <w:t>Agenda item</w:t>
            </w:r>
          </w:p>
        </w:tc>
        <w:tc>
          <w:tcPr>
            <w:tcW w:w="2268" w:type="dxa"/>
            <w:tcMar/>
          </w:tcPr>
          <w:p w:rsidRPr="00E92836" w:rsidR="004B4825" w:rsidP="002E201B" w:rsidRDefault="004B4825" w14:paraId="6BAD8421" w14:textId="28625B25">
            <w:pPr>
              <w:spacing w:after="114" w:line="259" w:lineRule="auto"/>
              <w:rPr>
                <w:b/>
                <w:iCs/>
                <w:color w:val="C00000"/>
                <w:sz w:val="24"/>
              </w:rPr>
            </w:pPr>
            <w:r w:rsidRPr="00E92836">
              <w:rPr>
                <w:b/>
                <w:iCs/>
                <w:color w:val="C00000"/>
                <w:sz w:val="24"/>
              </w:rPr>
              <w:t>Actions</w:t>
            </w:r>
          </w:p>
        </w:tc>
        <w:tc>
          <w:tcPr>
            <w:tcW w:w="6946" w:type="dxa"/>
            <w:tcMar/>
          </w:tcPr>
          <w:p w:rsidRPr="00E92836" w:rsidR="004B4825" w:rsidP="002E201B" w:rsidRDefault="004B4825" w14:paraId="7AB2D913" w14:textId="1E294F14">
            <w:pPr>
              <w:spacing w:after="114" w:line="259" w:lineRule="auto"/>
              <w:rPr>
                <w:b/>
                <w:iCs/>
                <w:color w:val="C00000"/>
                <w:sz w:val="24"/>
              </w:rPr>
            </w:pPr>
            <w:r w:rsidRPr="00E92836">
              <w:rPr>
                <w:b/>
                <w:iCs/>
                <w:color w:val="C00000"/>
                <w:sz w:val="24"/>
              </w:rPr>
              <w:t>Next Steps/Impact</w:t>
            </w:r>
          </w:p>
        </w:tc>
      </w:tr>
      <w:tr w:rsidR="00E92836" w:rsidTr="220944BF" w14:paraId="09D53BCB" w14:textId="77777777">
        <w:tc>
          <w:tcPr>
            <w:tcW w:w="10915" w:type="dxa"/>
            <w:gridSpan w:val="3"/>
            <w:tcMar/>
          </w:tcPr>
          <w:p w:rsidR="00E92836" w:rsidP="002E201B" w:rsidRDefault="00E92836" w14:paraId="41B99FF2" w14:textId="4217934A">
            <w:pPr>
              <w:spacing w:after="114" w:line="259" w:lineRule="auto"/>
              <w:rPr>
                <w:b/>
                <w:i/>
                <w:sz w:val="24"/>
              </w:rPr>
            </w:pPr>
            <w:r>
              <w:rPr>
                <w:b/>
                <w:i/>
                <w:sz w:val="24"/>
              </w:rPr>
              <w:t>Minutes from last meeting-actions completed?</w:t>
            </w:r>
            <w:r w:rsidR="000C18EF">
              <w:rPr>
                <w:b/>
                <w:i/>
                <w:sz w:val="24"/>
              </w:rPr>
              <w:t xml:space="preserve"> </w:t>
            </w:r>
            <w:r w:rsidRPr="00CF08ED" w:rsidR="00CF08ED">
              <w:rPr>
                <w:bCs/>
                <w:i/>
              </w:rPr>
              <w:t>Spirituality</w:t>
            </w:r>
            <w:r w:rsidRPr="00CF08ED" w:rsidR="000C18EF">
              <w:rPr>
                <w:bCs/>
                <w:i/>
              </w:rPr>
              <w:t xml:space="preserve"> policy </w:t>
            </w:r>
            <w:r w:rsidRPr="00CF08ED" w:rsidR="00CF08ED">
              <w:rPr>
                <w:bCs/>
                <w:i/>
              </w:rPr>
              <w:t xml:space="preserve">has been completed, shared with staff and </w:t>
            </w:r>
            <w:r w:rsidRPr="00CF08ED" w:rsidR="000C18EF">
              <w:rPr>
                <w:bCs/>
                <w:i/>
              </w:rPr>
              <w:t>training</w:t>
            </w:r>
            <w:r w:rsidRPr="00CF08ED" w:rsidR="00CF08ED">
              <w:rPr>
                <w:bCs/>
                <w:i/>
              </w:rPr>
              <w:t xml:space="preserve"> completed with Ed Pawson, available to see on website under ‘our church school’. </w:t>
            </w:r>
            <w:r w:rsidRPr="00CF08ED" w:rsidR="000C18EF">
              <w:rPr>
                <w:bCs/>
                <w:i/>
              </w:rPr>
              <w:t xml:space="preserve"> </w:t>
            </w:r>
            <w:r w:rsidRPr="001F0F27" w:rsidR="001F0F27">
              <w:rPr>
                <w:bCs/>
                <w:i/>
                <w:color w:val="FF0000"/>
              </w:rPr>
              <w:t xml:space="preserve">Carried over Action </w:t>
            </w:r>
            <w:r w:rsidR="001F0F27">
              <w:rPr>
                <w:bCs/>
                <w:i/>
              </w:rPr>
              <w:t xml:space="preserve">- </w:t>
            </w:r>
            <w:r w:rsidRPr="00CF08ED" w:rsidR="000C18EF">
              <w:rPr>
                <w:bCs/>
                <w:i/>
              </w:rPr>
              <w:t>She</w:t>
            </w:r>
            <w:r w:rsidRPr="00CF08ED" w:rsidR="00CF08ED">
              <w:rPr>
                <w:bCs/>
                <w:i/>
              </w:rPr>
              <w:t>l</w:t>
            </w:r>
            <w:r w:rsidRPr="00CF08ED" w:rsidR="000C18EF">
              <w:rPr>
                <w:bCs/>
                <w:i/>
              </w:rPr>
              <w:t xml:space="preserve">ley Moss </w:t>
            </w:r>
            <w:r w:rsidRPr="00CF08ED" w:rsidR="00CF08ED">
              <w:rPr>
                <w:bCs/>
                <w:i/>
              </w:rPr>
              <w:t xml:space="preserve">– to ask her Church group whether there is a possibility of them coming to </w:t>
            </w:r>
            <w:proofErr w:type="spellStart"/>
            <w:r w:rsidRPr="00CF08ED" w:rsidR="00CF08ED">
              <w:rPr>
                <w:bCs/>
                <w:i/>
              </w:rPr>
              <w:t>Galmpton</w:t>
            </w:r>
            <w:proofErr w:type="spellEnd"/>
            <w:r w:rsidRPr="00CF08ED" w:rsidR="00CF08ED">
              <w:rPr>
                <w:bCs/>
                <w:i/>
              </w:rPr>
              <w:t xml:space="preserve"> to offer ‘O</w:t>
            </w:r>
            <w:r w:rsidRPr="00CF08ED" w:rsidR="000C18EF">
              <w:rPr>
                <w:bCs/>
                <w:i/>
              </w:rPr>
              <w:t>pen the book</w:t>
            </w:r>
            <w:r w:rsidRPr="00CF08ED" w:rsidR="00CF08ED">
              <w:rPr>
                <w:bCs/>
                <w:i/>
              </w:rPr>
              <w:t>’.</w:t>
            </w:r>
          </w:p>
        </w:tc>
      </w:tr>
      <w:tr w:rsidR="004B4825" w:rsidTr="220944BF" w14:paraId="1E8DA743" w14:textId="77777777">
        <w:tc>
          <w:tcPr>
            <w:tcW w:w="1701" w:type="dxa"/>
            <w:tcMar/>
          </w:tcPr>
          <w:p w:rsidRPr="00E92836" w:rsidR="004B4825" w:rsidP="002E201B" w:rsidRDefault="00FB1388" w14:paraId="54638AC6" w14:textId="3D882F87">
            <w:pPr>
              <w:spacing w:after="114" w:line="259" w:lineRule="auto"/>
              <w:rPr>
                <w:b/>
                <w:iCs/>
                <w:color w:val="C00000"/>
                <w:sz w:val="24"/>
              </w:rPr>
            </w:pPr>
            <w:r w:rsidRPr="00E92836">
              <w:rPr>
                <w:b/>
                <w:iCs/>
                <w:color w:val="C00000"/>
                <w:sz w:val="24"/>
              </w:rPr>
              <w:t>SIAMs/Ethos action plan</w:t>
            </w:r>
          </w:p>
        </w:tc>
        <w:tc>
          <w:tcPr>
            <w:tcW w:w="2268" w:type="dxa"/>
            <w:tcMar/>
          </w:tcPr>
          <w:p w:rsidRPr="00FC1BA3" w:rsidR="004B4825" w:rsidP="002E201B" w:rsidRDefault="00FB1388" w14:paraId="09CFB855" w14:textId="33A271E9">
            <w:pPr>
              <w:spacing w:after="114" w:line="259" w:lineRule="auto"/>
              <w:rPr>
                <w:b/>
                <w:i/>
              </w:rPr>
            </w:pPr>
            <w:r w:rsidRPr="00FC1BA3">
              <w:rPr>
                <w:b/>
                <w:i/>
              </w:rPr>
              <w:t>KB to share annual action plan for Ethos group and to discuss roles and responsibilities around Autumn term actions</w:t>
            </w:r>
          </w:p>
        </w:tc>
        <w:tc>
          <w:tcPr>
            <w:tcW w:w="6946" w:type="dxa"/>
            <w:tcMar/>
          </w:tcPr>
          <w:p w:rsidRPr="001F0F27" w:rsidR="004B4825" w:rsidP="220944BF" w:rsidRDefault="00CF08ED" w14:paraId="00DF45A9" w14:textId="2EA9617F">
            <w:pPr>
              <w:spacing w:after="114" w:line="259" w:lineRule="auto"/>
              <w:rPr>
                <w:i w:val="1"/>
                <w:iCs w:val="1"/>
                <w:sz w:val="20"/>
                <w:szCs w:val="20"/>
              </w:rPr>
            </w:pPr>
            <w:r w:rsidRPr="220944BF" w:rsidR="220944BF">
              <w:rPr>
                <w:i w:val="1"/>
                <w:iCs w:val="1"/>
                <w:sz w:val="20"/>
                <w:szCs w:val="20"/>
              </w:rPr>
              <w:t xml:space="preserve">Annual plan shared with group. Group members felt this was a comprehensive plan and agreed that the milestones (termly actions) would help pace out the priorities for the Year. A more in depth discussion was held around the church/school links with KB sharing news of a new choir club starting at </w:t>
            </w:r>
            <w:r w:rsidRPr="220944BF" w:rsidR="220944BF">
              <w:rPr>
                <w:i w:val="1"/>
                <w:iCs w:val="1"/>
                <w:sz w:val="20"/>
                <w:szCs w:val="20"/>
              </w:rPr>
              <w:t>Galmpton</w:t>
            </w:r>
            <w:r w:rsidRPr="220944BF" w:rsidR="220944BF">
              <w:rPr>
                <w:i w:val="1"/>
                <w:iCs w:val="1"/>
                <w:sz w:val="20"/>
                <w:szCs w:val="20"/>
              </w:rPr>
              <w:t>. She hopes this will lead to g</w:t>
            </w:r>
            <w:r w:rsidRPr="220944BF" w:rsidR="220944BF">
              <w:rPr>
                <w:i w:val="1"/>
                <w:iCs w:val="1"/>
                <w:sz w:val="20"/>
                <w:szCs w:val="20"/>
              </w:rPr>
              <w:t>reater</w:t>
            </w:r>
            <w:r w:rsidRPr="220944BF" w:rsidR="220944BF">
              <w:rPr>
                <w:i w:val="1"/>
                <w:iCs w:val="1"/>
                <w:sz w:val="20"/>
                <w:szCs w:val="20"/>
              </w:rPr>
              <w:t xml:space="preserve"> </w:t>
            </w:r>
            <w:proofErr w:type="spellStart"/>
            <w:r w:rsidRPr="220944BF" w:rsidR="220944BF">
              <w:rPr>
                <w:i w:val="1"/>
                <w:iCs w:val="1"/>
                <w:sz w:val="20"/>
                <w:szCs w:val="20"/>
              </w:rPr>
              <w:t>opportunites</w:t>
            </w:r>
            <w:proofErr w:type="spellEnd"/>
            <w:r w:rsidRPr="220944BF" w:rsidR="220944BF">
              <w:rPr>
                <w:i w:val="1"/>
                <w:iCs w:val="1"/>
                <w:sz w:val="20"/>
                <w:szCs w:val="20"/>
              </w:rPr>
              <w:t xml:space="preserve"> for families and children singing in church and involve children in services. JW shared the very good work being carried out by the church worship group with Elaine leading the groups planning. </w:t>
            </w:r>
            <w:r w:rsidRPr="220944BF" w:rsidR="220944BF">
              <w:rPr>
                <w:b w:val="1"/>
                <w:bCs w:val="1"/>
                <w:i w:val="1"/>
                <w:iCs w:val="1"/>
                <w:color w:val="FF0000"/>
                <w:sz w:val="20"/>
                <w:szCs w:val="20"/>
              </w:rPr>
              <w:t>Action</w:t>
            </w:r>
            <w:r w:rsidRPr="220944BF" w:rsidR="220944BF">
              <w:rPr>
                <w:b w:val="1"/>
                <w:bCs w:val="1"/>
                <w:i w:val="1"/>
                <w:iCs w:val="1"/>
                <w:sz w:val="20"/>
                <w:szCs w:val="20"/>
              </w:rPr>
              <w:t xml:space="preserve"> </w:t>
            </w:r>
            <w:r w:rsidRPr="220944BF" w:rsidR="220944BF">
              <w:rPr>
                <w:i w:val="1"/>
                <w:iCs w:val="1"/>
                <w:sz w:val="20"/>
                <w:szCs w:val="20"/>
              </w:rPr>
              <w:t xml:space="preserve">-LE/SY to ask PCC to consider working with the school to develop an annual plan so that we can plan events more strategically. </w:t>
            </w:r>
            <w:r w:rsidRPr="220944BF" w:rsidR="220944BF">
              <w:rPr>
                <w:b w:val="1"/>
                <w:bCs w:val="1"/>
                <w:i w:val="1"/>
                <w:iCs w:val="1"/>
                <w:color w:val="FF0000"/>
                <w:sz w:val="20"/>
                <w:szCs w:val="20"/>
              </w:rPr>
              <w:t>Action -</w:t>
            </w:r>
            <w:r w:rsidRPr="220944BF" w:rsidR="220944BF">
              <w:rPr>
                <w:i w:val="1"/>
                <w:iCs w:val="1"/>
                <w:sz w:val="20"/>
                <w:szCs w:val="20"/>
              </w:rPr>
              <w:t>JW to send KB dates for learning walk around school to see evidence of vision and how we communicate this to children.</w:t>
            </w:r>
          </w:p>
        </w:tc>
      </w:tr>
      <w:tr w:rsidR="004B4825" w:rsidTr="220944BF" w14:paraId="36754431" w14:textId="77777777">
        <w:tc>
          <w:tcPr>
            <w:tcW w:w="1701" w:type="dxa"/>
            <w:tcMar/>
          </w:tcPr>
          <w:p w:rsidRPr="00E92836" w:rsidR="004B4825" w:rsidP="002E201B" w:rsidRDefault="00985A3F" w14:paraId="3B568194" w14:textId="13F8FD6C">
            <w:pPr>
              <w:spacing w:after="114" w:line="259" w:lineRule="auto"/>
              <w:rPr>
                <w:b/>
                <w:iCs/>
                <w:color w:val="C00000"/>
                <w:sz w:val="24"/>
              </w:rPr>
            </w:pPr>
            <w:r w:rsidRPr="00E92836">
              <w:rPr>
                <w:b/>
                <w:iCs/>
                <w:color w:val="C00000"/>
                <w:sz w:val="24"/>
              </w:rPr>
              <w:t>Community partnerships (including shared church work)</w:t>
            </w:r>
          </w:p>
        </w:tc>
        <w:tc>
          <w:tcPr>
            <w:tcW w:w="2268" w:type="dxa"/>
            <w:tcMar/>
          </w:tcPr>
          <w:p w:rsidR="004B4825" w:rsidP="002E201B" w:rsidRDefault="00FB1388" w14:paraId="438B740C" w14:textId="77777777">
            <w:pPr>
              <w:spacing w:after="114" w:line="259" w:lineRule="auto"/>
              <w:rPr>
                <w:b/>
                <w:i/>
                <w:sz w:val="24"/>
              </w:rPr>
            </w:pPr>
            <w:r>
              <w:rPr>
                <w:b/>
                <w:i/>
                <w:sz w:val="24"/>
              </w:rPr>
              <w:t>Church events – Harvest Service, Flower and Craft Fayre-9/10  Worship for all services</w:t>
            </w:r>
          </w:p>
          <w:p w:rsidR="00B22223" w:rsidP="002E201B" w:rsidRDefault="00B22223" w14:paraId="7970614D" w14:textId="77777777">
            <w:pPr>
              <w:spacing w:after="114" w:line="259" w:lineRule="auto"/>
              <w:rPr>
                <w:b/>
                <w:i/>
                <w:sz w:val="24"/>
              </w:rPr>
            </w:pPr>
            <w:r>
              <w:rPr>
                <w:b/>
                <w:i/>
                <w:sz w:val="24"/>
              </w:rPr>
              <w:t>ICE</w:t>
            </w:r>
          </w:p>
          <w:p w:rsidR="00B22223" w:rsidP="002E201B" w:rsidRDefault="00B22223" w14:paraId="00B5F0DC" w14:textId="7A81B3BB">
            <w:pPr>
              <w:spacing w:after="114" w:line="259" w:lineRule="auto"/>
              <w:rPr>
                <w:b/>
                <w:i/>
                <w:sz w:val="24"/>
              </w:rPr>
            </w:pPr>
            <w:r>
              <w:rPr>
                <w:b/>
                <w:i/>
                <w:sz w:val="24"/>
              </w:rPr>
              <w:t>Open the Book</w:t>
            </w:r>
          </w:p>
        </w:tc>
        <w:tc>
          <w:tcPr>
            <w:tcW w:w="6946" w:type="dxa"/>
            <w:tcMar/>
          </w:tcPr>
          <w:p w:rsidRPr="001F0F27" w:rsidR="004B4825" w:rsidP="220944BF" w:rsidRDefault="00FC1BA3" w14:paraId="1A3838B7" w14:textId="437A5728">
            <w:pPr>
              <w:spacing w:after="114" w:line="259" w:lineRule="auto"/>
              <w:rPr>
                <w:i w:val="1"/>
                <w:iCs w:val="1"/>
                <w:sz w:val="20"/>
                <w:szCs w:val="20"/>
              </w:rPr>
            </w:pPr>
            <w:r w:rsidRPr="220944BF" w:rsidR="220944BF">
              <w:rPr>
                <w:i w:val="1"/>
                <w:iCs w:val="1"/>
                <w:sz w:val="20"/>
                <w:szCs w:val="20"/>
              </w:rPr>
              <w:t xml:space="preserve">KB shared the work the school has completed to promote the Flower/craft festival. The group explored other ways of sharing church events with the school community. </w:t>
            </w:r>
            <w:r w:rsidRPr="220944BF" w:rsidR="220944BF">
              <w:rPr>
                <w:b w:val="1"/>
                <w:bCs w:val="1"/>
                <w:i w:val="1"/>
                <w:iCs w:val="1"/>
                <w:color w:val="FF0000"/>
                <w:sz w:val="20"/>
                <w:szCs w:val="20"/>
              </w:rPr>
              <w:t>Action</w:t>
            </w:r>
            <w:r w:rsidRPr="220944BF" w:rsidR="220944BF">
              <w:rPr>
                <w:i w:val="1"/>
                <w:iCs w:val="1"/>
                <w:sz w:val="20"/>
                <w:szCs w:val="20"/>
              </w:rPr>
              <w:t xml:space="preserve"> -JW to include a Church events article for the half termly  school Newsletter, next one to go out beginning of December..</w:t>
            </w:r>
          </w:p>
          <w:p w:rsidRPr="001F0F27" w:rsidR="00FC1BA3" w:rsidP="002E201B" w:rsidRDefault="00FC1BA3" w14:paraId="124C6667" w14:textId="699E2AC7">
            <w:pPr>
              <w:spacing w:after="114" w:line="259" w:lineRule="auto"/>
              <w:rPr>
                <w:bCs/>
                <w:i/>
                <w:sz w:val="20"/>
                <w:szCs w:val="20"/>
              </w:rPr>
            </w:pPr>
            <w:r w:rsidRPr="001F0F27">
              <w:rPr>
                <w:bCs/>
                <w:i/>
                <w:sz w:val="20"/>
                <w:szCs w:val="20"/>
              </w:rPr>
              <w:t xml:space="preserve">Discussion of future events this term. We may need to hold Christingle without parents but at least we’ll back in Church for this lovely service. We’ll review nearer to December. </w:t>
            </w:r>
          </w:p>
          <w:p w:rsidRPr="001F0F27" w:rsidR="00FC1BA3" w:rsidP="220944BF" w:rsidRDefault="00FC1BA3" w14:paraId="73DC0D00" w14:textId="570EF088">
            <w:pPr>
              <w:spacing w:after="114" w:line="259" w:lineRule="auto"/>
              <w:rPr>
                <w:i w:val="1"/>
                <w:iCs w:val="1"/>
                <w:sz w:val="20"/>
                <w:szCs w:val="20"/>
              </w:rPr>
            </w:pPr>
            <w:r w:rsidRPr="220944BF" w:rsidR="220944BF">
              <w:rPr>
                <w:i w:val="1"/>
                <w:iCs w:val="1"/>
                <w:sz w:val="20"/>
                <w:szCs w:val="20"/>
              </w:rPr>
              <w:t xml:space="preserve">CD has communicated with Nick Pitt from ICE and he has confirmed that there is the potential to start up the lunchtime ICE club (could an after school club be considered?) Previous difficulties with a lunchtime space for the club have been solved with the schools additional interventions room and this would make a very suitable space for ICE. JW suggested that maybe the Barn chapel could be considered too.   Nick is also looking at whether there are enough adults available to bring </w:t>
            </w:r>
            <w:r w:rsidRPr="220944BF" w:rsidR="220944BF">
              <w:rPr>
                <w:i w:val="1"/>
                <w:iCs w:val="1"/>
                <w:sz w:val="20"/>
                <w:szCs w:val="20"/>
              </w:rPr>
              <w:t>Open</w:t>
            </w:r>
            <w:r w:rsidRPr="220944BF" w:rsidR="220944BF">
              <w:rPr>
                <w:i w:val="1"/>
                <w:iCs w:val="1"/>
                <w:sz w:val="20"/>
                <w:szCs w:val="20"/>
              </w:rPr>
              <w:t xml:space="preserve"> the Book to </w:t>
            </w:r>
            <w:proofErr w:type="spellStart"/>
            <w:r w:rsidRPr="220944BF" w:rsidR="220944BF">
              <w:rPr>
                <w:i w:val="1"/>
                <w:iCs w:val="1"/>
                <w:sz w:val="20"/>
                <w:szCs w:val="20"/>
              </w:rPr>
              <w:t>Galmpton</w:t>
            </w:r>
            <w:proofErr w:type="spellEnd"/>
            <w:r w:rsidRPr="220944BF" w:rsidR="220944BF">
              <w:rPr>
                <w:i w:val="1"/>
                <w:iCs w:val="1"/>
                <w:sz w:val="20"/>
                <w:szCs w:val="20"/>
              </w:rPr>
              <w:t xml:space="preserve"> </w:t>
            </w:r>
            <w:r w:rsidRPr="220944BF" w:rsidR="220944BF">
              <w:rPr>
                <w:i w:val="1"/>
                <w:iCs w:val="1"/>
                <w:color w:val="FF0000"/>
                <w:sz w:val="20"/>
                <w:szCs w:val="20"/>
              </w:rPr>
              <w:t>Action</w:t>
            </w:r>
            <w:r w:rsidRPr="220944BF" w:rsidR="220944BF">
              <w:rPr>
                <w:i w:val="1"/>
                <w:iCs w:val="1"/>
                <w:sz w:val="20"/>
                <w:szCs w:val="20"/>
              </w:rPr>
              <w:t xml:space="preserve"> – CD to follow up on her emails in next couple of weeks </w:t>
            </w:r>
          </w:p>
          <w:p w:rsidRPr="001F0F27" w:rsidR="000C64A3" w:rsidP="001F0F27" w:rsidRDefault="000C64A3" w14:paraId="5EE5DADF" w14:textId="585E7EF0">
            <w:pPr>
              <w:spacing w:after="114" w:line="259" w:lineRule="auto"/>
              <w:rPr>
                <w:b/>
                <w:i/>
                <w:sz w:val="20"/>
                <w:szCs w:val="20"/>
              </w:rPr>
            </w:pPr>
          </w:p>
        </w:tc>
      </w:tr>
      <w:tr w:rsidR="004B4825" w:rsidTr="220944BF" w14:paraId="522FE8FF" w14:textId="77777777">
        <w:trPr>
          <w:trHeight w:val="547"/>
        </w:trPr>
        <w:tc>
          <w:tcPr>
            <w:tcW w:w="1701" w:type="dxa"/>
            <w:tcMar/>
          </w:tcPr>
          <w:p w:rsidRPr="00E92836" w:rsidR="00985A3F" w:rsidP="00985A3F" w:rsidRDefault="00985A3F" w14:paraId="4BC5CF63" w14:textId="5FCBBF43">
            <w:pPr>
              <w:spacing w:after="114" w:line="259" w:lineRule="auto"/>
              <w:rPr>
                <w:b/>
                <w:iCs/>
                <w:color w:val="C00000"/>
                <w:sz w:val="24"/>
              </w:rPr>
            </w:pPr>
            <w:r w:rsidRPr="00E92836">
              <w:rPr>
                <w:b/>
                <w:iCs/>
                <w:color w:val="C00000"/>
                <w:sz w:val="24"/>
              </w:rPr>
              <w:t>Collective Worship</w:t>
            </w:r>
          </w:p>
        </w:tc>
        <w:tc>
          <w:tcPr>
            <w:tcW w:w="2268" w:type="dxa"/>
            <w:tcMar/>
          </w:tcPr>
          <w:p w:rsidR="004B4825" w:rsidP="002E201B" w:rsidRDefault="00FB1388" w14:paraId="3819C928" w14:textId="77777777">
            <w:pPr>
              <w:spacing w:after="114" w:line="259" w:lineRule="auto"/>
              <w:rPr>
                <w:b/>
                <w:i/>
                <w:sz w:val="24"/>
              </w:rPr>
            </w:pPr>
            <w:r>
              <w:rPr>
                <w:b/>
                <w:i/>
                <w:sz w:val="24"/>
              </w:rPr>
              <w:t>Sharing the termly plan</w:t>
            </w:r>
            <w:r w:rsidR="00E92836">
              <w:rPr>
                <w:b/>
                <w:i/>
                <w:sz w:val="24"/>
              </w:rPr>
              <w:t xml:space="preserve"> and </w:t>
            </w:r>
            <w:r w:rsidR="00E92836">
              <w:rPr>
                <w:b/>
                <w:i/>
                <w:sz w:val="24"/>
              </w:rPr>
              <w:lastRenderedPageBreak/>
              <w:t>current arrangements for worship</w:t>
            </w:r>
          </w:p>
          <w:p w:rsidR="00E92836" w:rsidP="002E201B" w:rsidRDefault="00E92836" w14:paraId="4773F088" w14:textId="77777777">
            <w:pPr>
              <w:spacing w:after="114" w:line="259" w:lineRule="auto"/>
              <w:rPr>
                <w:b/>
                <w:i/>
                <w:sz w:val="24"/>
              </w:rPr>
            </w:pPr>
          </w:p>
          <w:p w:rsidR="00E92836" w:rsidP="002E201B" w:rsidRDefault="00E92836" w14:paraId="7EB1DCA8" w14:textId="5046CEAF">
            <w:pPr>
              <w:spacing w:after="114" w:line="259" w:lineRule="auto"/>
              <w:rPr>
                <w:b/>
                <w:i/>
                <w:sz w:val="24"/>
              </w:rPr>
            </w:pPr>
          </w:p>
        </w:tc>
        <w:tc>
          <w:tcPr>
            <w:tcW w:w="6946" w:type="dxa"/>
            <w:tcMar/>
          </w:tcPr>
          <w:p w:rsidRPr="001F0F27" w:rsidR="004B4825" w:rsidP="220944BF" w:rsidRDefault="001F0F27" w14:paraId="086B151E" w14:textId="6CF90C00">
            <w:pPr>
              <w:spacing w:after="114" w:line="259" w:lineRule="auto"/>
              <w:rPr>
                <w:i w:val="1"/>
                <w:iCs w:val="1"/>
                <w:sz w:val="20"/>
                <w:szCs w:val="20"/>
              </w:rPr>
            </w:pPr>
            <w:r w:rsidRPr="220944BF" w:rsidR="220944BF">
              <w:rPr>
                <w:i w:val="1"/>
                <w:iCs w:val="1"/>
                <w:sz w:val="20"/>
                <w:szCs w:val="20"/>
              </w:rPr>
              <w:t xml:space="preserve">Despite challenges from us being an ERA we continue to deliver worships that the children enjoy and learn from. SY feels the novelty of being online has worn off for children although KB assured the </w:t>
            </w:r>
            <w:proofErr w:type="gramStart"/>
            <w:r w:rsidRPr="220944BF" w:rsidR="220944BF">
              <w:rPr>
                <w:i w:val="1"/>
                <w:iCs w:val="1"/>
                <w:sz w:val="20"/>
                <w:szCs w:val="20"/>
              </w:rPr>
              <w:t>group</w:t>
            </w:r>
            <w:proofErr w:type="gramEnd"/>
            <w:r w:rsidRPr="220944BF" w:rsidR="220944BF">
              <w:rPr>
                <w:i w:val="1"/>
                <w:iCs w:val="1"/>
                <w:sz w:val="20"/>
                <w:szCs w:val="20"/>
              </w:rPr>
              <w:t xml:space="preserve"> they very much look forward to seeing Reverend Stephen every week. KB shared the termly worship plan with the group and the group agreed that children being able to articulate the vision and how this impacts their lives is more important than listing values. All school worships begin with a revisit of the vision and gateways and CD/KB felt that the children are getting there. Hopefully we will be able to move back to hall worships where it will be easier for children to plan, deliver and evaluate worships. However, this is happening in class worships. Singing worships on hold but will be great to start up again with new music lead and the support from choir lead.</w:t>
            </w:r>
          </w:p>
        </w:tc>
      </w:tr>
      <w:tr w:rsidR="004B4825" w:rsidTr="220944BF" w14:paraId="31249C8F" w14:textId="77777777">
        <w:tc>
          <w:tcPr>
            <w:tcW w:w="1701" w:type="dxa"/>
            <w:tcMar/>
          </w:tcPr>
          <w:p w:rsidRPr="00E92836" w:rsidR="004B4825" w:rsidP="002E201B" w:rsidRDefault="00985A3F" w14:paraId="130A5E9F" w14:textId="48DACB9C">
            <w:pPr>
              <w:spacing w:after="114" w:line="259" w:lineRule="auto"/>
              <w:rPr>
                <w:b/>
                <w:iCs/>
                <w:color w:val="C00000"/>
                <w:sz w:val="24"/>
              </w:rPr>
            </w:pPr>
            <w:r w:rsidRPr="00E92836">
              <w:rPr>
                <w:b/>
                <w:iCs/>
                <w:color w:val="C00000"/>
                <w:sz w:val="24"/>
              </w:rPr>
              <w:lastRenderedPageBreak/>
              <w:t>Religious education</w:t>
            </w:r>
          </w:p>
        </w:tc>
        <w:tc>
          <w:tcPr>
            <w:tcW w:w="2268" w:type="dxa"/>
            <w:tcMar/>
          </w:tcPr>
          <w:p w:rsidR="004B4825" w:rsidP="002E201B" w:rsidRDefault="00E92836" w14:paraId="0FDCC764" w14:textId="6FB3E94D">
            <w:pPr>
              <w:spacing w:after="114" w:line="259" w:lineRule="auto"/>
              <w:rPr>
                <w:b/>
                <w:i/>
                <w:sz w:val="24"/>
              </w:rPr>
            </w:pPr>
            <w:r>
              <w:rPr>
                <w:b/>
                <w:i/>
                <w:sz w:val="24"/>
              </w:rPr>
              <w:t>A move to journals! R.E. review to be included in Curriculum review in Autumn 2 -focus on curious explorers</w:t>
            </w:r>
          </w:p>
        </w:tc>
        <w:tc>
          <w:tcPr>
            <w:tcW w:w="6946" w:type="dxa"/>
            <w:tcMar/>
          </w:tcPr>
          <w:p w:rsidR="001F040B" w:rsidP="220944BF" w:rsidRDefault="001F040B" w14:paraId="2C3D680D" w14:textId="7D8F3097">
            <w:pPr>
              <w:spacing w:after="114" w:line="259" w:lineRule="auto"/>
              <w:rPr>
                <w:i w:val="1"/>
                <w:iCs w:val="1"/>
                <w:sz w:val="20"/>
                <w:szCs w:val="20"/>
              </w:rPr>
            </w:pPr>
            <w:r w:rsidRPr="220944BF" w:rsidR="220944BF">
              <w:rPr>
                <w:i w:val="1"/>
                <w:iCs w:val="1"/>
                <w:sz w:val="20"/>
                <w:szCs w:val="20"/>
              </w:rPr>
              <w:t xml:space="preserve">Pupils are now using journals for R.E so that R.E. is in line with other subjects. This will help to raise the status of R.E. but also ensure children understand that the enquiry approach is continued in their R.E. Although journals have been used for a few weeks, teachers are enjoying the wider opportunities, the blank pages given for thinking tools, note taking, drawings and reflective comments. </w:t>
            </w:r>
            <w:r w:rsidRPr="220944BF" w:rsidR="220944BF">
              <w:rPr>
                <w:i w:val="1"/>
                <w:iCs w:val="1"/>
                <w:color w:val="FF0000"/>
                <w:sz w:val="20"/>
                <w:szCs w:val="20"/>
              </w:rPr>
              <w:t xml:space="preserve">Action </w:t>
            </w:r>
            <w:r w:rsidRPr="220944BF" w:rsidR="220944BF">
              <w:rPr>
                <w:i w:val="1"/>
                <w:iCs w:val="1"/>
                <w:sz w:val="20"/>
                <w:szCs w:val="20"/>
              </w:rPr>
              <w:t>-At next Ethos meeting selection of pupil to bring journals to present.</w:t>
            </w:r>
          </w:p>
          <w:p w:rsidRPr="001F040B" w:rsidR="004B4825" w:rsidP="220944BF" w:rsidRDefault="0071098F" w14:paraId="23DA01B3" w14:textId="139A20F5">
            <w:pPr>
              <w:spacing w:after="114" w:line="259" w:lineRule="auto"/>
              <w:rPr>
                <w:i w:val="1"/>
                <w:iCs w:val="1"/>
                <w:sz w:val="20"/>
                <w:szCs w:val="20"/>
              </w:rPr>
            </w:pPr>
            <w:r w:rsidRPr="220944BF" w:rsidR="220944BF">
              <w:rPr>
                <w:i w:val="1"/>
                <w:iCs w:val="1"/>
                <w:sz w:val="20"/>
                <w:szCs w:val="20"/>
              </w:rPr>
              <w:t xml:space="preserve">LE informed the group of the Autumn 2 monitoring enquiry. VY/LE to work together reviewing R.E. journals in November. </w:t>
            </w:r>
            <w:r w:rsidRPr="220944BF" w:rsidR="220944BF">
              <w:rPr>
                <w:i w:val="1"/>
                <w:iCs w:val="1"/>
                <w:color w:val="FF0000"/>
                <w:sz w:val="20"/>
                <w:szCs w:val="20"/>
              </w:rPr>
              <w:t>Action</w:t>
            </w:r>
            <w:r w:rsidRPr="220944BF" w:rsidR="220944BF">
              <w:rPr>
                <w:i w:val="1"/>
                <w:iCs w:val="1"/>
                <w:sz w:val="20"/>
                <w:szCs w:val="20"/>
              </w:rPr>
              <w:t xml:space="preserve"> -LE to confirm a date for KB/VY. 2 KS1/KS2 children to be interviewed with their RE. journals</w:t>
            </w:r>
          </w:p>
        </w:tc>
      </w:tr>
      <w:tr w:rsidR="00985A3F" w:rsidTr="220944BF" w14:paraId="0723BA7A" w14:textId="77777777">
        <w:tc>
          <w:tcPr>
            <w:tcW w:w="1701" w:type="dxa"/>
            <w:tcMar/>
          </w:tcPr>
          <w:p w:rsidRPr="00E92836" w:rsidR="00985A3F" w:rsidP="002E201B" w:rsidRDefault="00FB1388" w14:paraId="194FE7DA" w14:textId="009E1E35">
            <w:pPr>
              <w:spacing w:after="114" w:line="259" w:lineRule="auto"/>
              <w:rPr>
                <w:b/>
                <w:iCs/>
                <w:color w:val="C00000"/>
                <w:sz w:val="24"/>
              </w:rPr>
            </w:pPr>
            <w:r w:rsidRPr="00E92836">
              <w:rPr>
                <w:b/>
                <w:iCs/>
                <w:color w:val="C00000"/>
                <w:sz w:val="24"/>
              </w:rPr>
              <w:t>Vision and Values work</w:t>
            </w:r>
          </w:p>
        </w:tc>
        <w:tc>
          <w:tcPr>
            <w:tcW w:w="2268" w:type="dxa"/>
            <w:tcMar/>
          </w:tcPr>
          <w:p w:rsidR="00985A3F" w:rsidP="002E201B" w:rsidRDefault="00E92836" w14:paraId="691E789C" w14:textId="77777777">
            <w:pPr>
              <w:spacing w:after="114" w:line="259" w:lineRule="auto"/>
              <w:rPr>
                <w:b/>
                <w:i/>
                <w:sz w:val="24"/>
              </w:rPr>
            </w:pPr>
            <w:r>
              <w:rPr>
                <w:b/>
                <w:i/>
                <w:sz w:val="24"/>
              </w:rPr>
              <w:t>Website updates</w:t>
            </w:r>
          </w:p>
          <w:p w:rsidR="00E92836" w:rsidP="002E201B" w:rsidRDefault="00E92836" w14:paraId="297E57AF" w14:textId="277C1DC4">
            <w:pPr>
              <w:spacing w:after="114" w:line="259" w:lineRule="auto"/>
              <w:rPr>
                <w:b/>
                <w:i/>
                <w:sz w:val="24"/>
              </w:rPr>
            </w:pPr>
            <w:r>
              <w:rPr>
                <w:b/>
                <w:i/>
                <w:sz w:val="24"/>
              </w:rPr>
              <w:t>Theological reference for vision</w:t>
            </w:r>
          </w:p>
        </w:tc>
        <w:tc>
          <w:tcPr>
            <w:tcW w:w="6946" w:type="dxa"/>
            <w:tcMar/>
          </w:tcPr>
          <w:p w:rsidR="00985A3F" w:rsidP="220944BF" w:rsidRDefault="001F0F27" w14:paraId="3544AFF9" w14:textId="08D39B0E">
            <w:pPr>
              <w:spacing w:after="114" w:line="259" w:lineRule="auto"/>
              <w:rPr>
                <w:i w:val="1"/>
                <w:iCs w:val="1"/>
                <w:sz w:val="20"/>
                <w:szCs w:val="20"/>
              </w:rPr>
            </w:pPr>
            <w:r w:rsidRPr="220944BF" w:rsidR="220944BF">
              <w:rPr>
                <w:i w:val="1"/>
                <w:iCs w:val="1"/>
                <w:sz w:val="20"/>
                <w:szCs w:val="20"/>
              </w:rPr>
              <w:t xml:space="preserve">Website has been updated with all key policies now starting with school’s vision and rationale. Church school page updated with new presentation of values. </w:t>
            </w:r>
            <w:r w:rsidRPr="220944BF" w:rsidR="220944BF">
              <w:rPr>
                <w:b w:val="1"/>
                <w:bCs w:val="1"/>
                <w:i w:val="1"/>
                <w:iCs w:val="1"/>
                <w:color w:val="FF0000"/>
                <w:sz w:val="20"/>
                <w:szCs w:val="20"/>
              </w:rPr>
              <w:t xml:space="preserve">Action- </w:t>
            </w:r>
            <w:r w:rsidRPr="220944BF" w:rsidR="220944BF">
              <w:rPr>
                <w:i w:val="1"/>
                <w:iCs w:val="1"/>
                <w:sz w:val="20"/>
                <w:szCs w:val="20"/>
              </w:rPr>
              <w:t>Ethos members to review website and feedback with what’s working well/even better if remarks. LE/KB to include comments in monitoring enquiry.</w:t>
            </w:r>
          </w:p>
          <w:p w:rsidRPr="0071098F" w:rsidR="0071098F" w:rsidP="220944BF" w:rsidRDefault="0071098F" w14:paraId="6EF6A4F8" w14:textId="31141F83">
            <w:pPr>
              <w:pStyle w:val="font8"/>
              <w:spacing w:before="0" w:beforeAutospacing="off" w:after="0" w:afterAutospacing="off"/>
              <w:textAlignment w:val="baseline"/>
              <w:rPr>
                <w:i w:val="1"/>
                <w:iCs w:val="1"/>
                <w:sz w:val="20"/>
                <w:szCs w:val="20"/>
              </w:rPr>
            </w:pPr>
            <w:r w:rsidRPr="220944BF">
              <w:rPr>
                <w:rFonts w:ascii="Arial" w:hAnsi="Arial" w:cs="Arial"/>
                <w:i w:val="1"/>
                <w:iCs w:val="1"/>
                <w:sz w:val="20"/>
                <w:szCs w:val="20"/>
              </w:rPr>
              <w:t xml:space="preserve">Vision statement needs </w:t>
            </w:r>
            <w:r w:rsidRPr="220944BF">
              <w:rPr>
                <w:rFonts w:ascii="Arial" w:hAnsi="Arial" w:cs="Arial"/>
                <w:i w:val="1"/>
                <w:iCs w:val="1"/>
                <w:sz w:val="20"/>
                <w:szCs w:val="20"/>
              </w:rPr>
              <w:t>to</w:t>
            </w:r>
            <w:r w:rsidRPr="220944BF">
              <w:rPr>
                <w:rFonts w:ascii="Arial" w:hAnsi="Arial" w:cs="Arial"/>
                <w:i w:val="1"/>
                <w:iCs w:val="1"/>
                <w:sz w:val="20"/>
                <w:szCs w:val="20"/>
              </w:rPr>
              <w:t xml:space="preserve"> be underpinned with theological reference. This was a piece of work begun last year but halted by covid. Ethos group, led by Rev. John Gay had selected a range of biblical references around flourishing. KB thought Psalm 92 - </w:t>
            </w:r>
            <w:r w:rsidRPr="220944BF">
              <w:rPr>
                <w:rStyle w:val="text"/>
                <w:rFonts w:ascii="Arial" w:hAnsi="Arial" w:cs="Arial"/>
                <w:i w:val="1"/>
                <w:iCs w:val="1"/>
                <w:color w:val="000000"/>
                <w:sz w:val="20"/>
                <w:szCs w:val="20"/>
                <w:shd w:val="clear" w:color="auto" w:fill="FFFFFF"/>
              </w:rPr>
              <w:t>The righteous will flourish like a palm tree,</w:t>
            </w:r>
            <w:r w:rsidRPr="220944BF">
              <w:rPr>
                <w:rStyle w:val="text"/>
                <w:rFonts w:ascii="Arial" w:hAnsi="Arial" w:cs="Arial"/>
                <w:i w:val="1"/>
                <w:iCs w:val="1"/>
                <w:sz w:val="20"/>
                <w:szCs w:val="20"/>
                <w:shd w:val="clear" w:color="auto" w:fill="FFFFFF"/>
              </w:rPr>
              <w:t xml:space="preserve"> </w:t>
            </w:r>
            <w:r w:rsidRPr="220944BF">
              <w:rPr>
                <w:rStyle w:val="text"/>
                <w:rFonts w:ascii="Arial" w:hAnsi="Arial" w:cs="Arial"/>
                <w:i w:val="1"/>
                <w:iCs w:val="1"/>
                <w:color w:val="000000"/>
                <w:sz w:val="20"/>
                <w:szCs w:val="20"/>
                <w:shd w:val="clear" w:color="auto" w:fill="FFFFFF"/>
              </w:rPr>
              <w:t>they will grow like a cedar of Lebanon</w:t>
            </w:r>
            <w:r w:rsidRPr="220944BF">
              <w:rPr>
                <w:rStyle w:val="text"/>
                <w:rFonts w:ascii="Arial" w:hAnsi="Arial" w:cs="Arial"/>
                <w:i w:val="1"/>
                <w:iCs w:val="1"/>
                <w:sz w:val="20"/>
                <w:szCs w:val="20"/>
                <w:shd w:val="clear" w:color="auto" w:fill="FFFFFF"/>
              </w:rPr>
              <w:t xml:space="preserve"> works well. This could be readily understood by children and works well with school’s vision </w:t>
            </w:r>
            <w:r w:rsidRPr="220944BF">
              <w:rPr>
                <w:rStyle w:val="text"/>
                <w:rFonts w:ascii="Arial" w:hAnsi="Arial" w:cs="Arial"/>
                <w:i w:val="1"/>
                <w:iCs w:val="1"/>
                <w:sz w:val="20"/>
                <w:szCs w:val="20"/>
                <w:shd w:val="clear" w:color="auto" w:fill="FFFFFF"/>
              </w:rPr>
              <w:t>graphic</w:t>
            </w:r>
            <w:r w:rsidRPr="220944BF">
              <w:rPr>
                <w:rStyle w:val="text"/>
                <w:rFonts w:ascii="Arial" w:hAnsi="Arial" w:cs="Arial"/>
                <w:i w:val="1"/>
                <w:iCs w:val="1"/>
                <w:sz w:val="20"/>
                <w:szCs w:val="20"/>
                <w:shd w:val="clear" w:color="auto" w:fill="FFFFFF"/>
              </w:rPr>
              <w:t xml:space="preserve"> of a seedling growing. </w:t>
            </w:r>
            <w:r w:rsidRPr="220944BF">
              <w:rPr>
                <w:rStyle w:val="text"/>
                <w:rFonts w:ascii="Arial" w:hAnsi="Arial" w:cs="Arial"/>
                <w:i w:val="1"/>
                <w:iCs w:val="1"/>
                <w:color w:val="FF0000"/>
                <w:sz w:val="20"/>
                <w:szCs w:val="20"/>
                <w:shd w:val="clear" w:color="auto" w:fill="FFFFFF"/>
              </w:rPr>
              <w:t>Action</w:t>
            </w:r>
            <w:r w:rsidRPr="220944BF">
              <w:rPr>
                <w:rStyle w:val="text"/>
                <w:rFonts w:ascii="Arial" w:hAnsi="Arial" w:cs="Arial"/>
                <w:i w:val="1"/>
                <w:iCs w:val="1"/>
                <w:sz w:val="20"/>
                <w:szCs w:val="20"/>
                <w:shd w:val="clear" w:color="auto" w:fill="FFFFFF"/>
              </w:rPr>
              <w:t xml:space="preserve"> – VY to check with SY to see if the child speak version -  </w:t>
            </w:r>
            <w:r w:rsidRPr="220944BF">
              <w:rPr>
                <w:rFonts w:ascii="Arial" w:hAnsi="Arial" w:cs="Arial"/>
                <w:i w:val="1"/>
                <w:iCs w:val="1"/>
                <w:sz w:val="20"/>
                <w:szCs w:val="20"/>
                <w:bdr w:val="none" w:color="auto" w:sz="0" w:space="0" w:frame="1"/>
              </w:rPr>
              <w:t>'Those that live like Jesus will flourish like a Palm tree, they will grow like a fine and strong tree’. Psalm 92:12</w:t>
            </w:r>
            <w:r w:rsidRPr="220944BF">
              <w:rPr>
                <w:rFonts w:ascii="Arial" w:hAnsi="Arial" w:cs="Arial"/>
                <w:i w:val="1"/>
                <w:iCs w:val="1"/>
                <w:sz w:val="20"/>
                <w:szCs w:val="20"/>
                <w:bdr w:val="none" w:color="auto" w:sz="0" w:space="0" w:frame="1"/>
              </w:rPr>
              <w:t xml:space="preserve"> is theologically sound and suitable.</w:t>
            </w:r>
          </w:p>
        </w:tc>
      </w:tr>
      <w:tr w:rsidR="00FB1388" w:rsidTr="220944BF" w14:paraId="436145D9" w14:textId="77777777">
        <w:tc>
          <w:tcPr>
            <w:tcW w:w="10915" w:type="dxa"/>
            <w:gridSpan w:val="3"/>
            <w:tcMar/>
          </w:tcPr>
          <w:p w:rsidR="00FB1388" w:rsidP="002E201B" w:rsidRDefault="00FB1388" w14:paraId="3A896129" w14:textId="3885373E">
            <w:pPr>
              <w:spacing w:after="114" w:line="259" w:lineRule="auto"/>
              <w:rPr>
                <w:b/>
                <w:i/>
                <w:sz w:val="24"/>
              </w:rPr>
            </w:pPr>
            <w:r>
              <w:rPr>
                <w:b/>
                <w:i/>
                <w:sz w:val="24"/>
              </w:rPr>
              <w:t>Date of next Meeting:-</w:t>
            </w:r>
            <w:r w:rsidR="001F0F27">
              <w:rPr>
                <w:b/>
                <w:i/>
                <w:sz w:val="24"/>
              </w:rPr>
              <w:t xml:space="preserve"> Tuesday 7</w:t>
            </w:r>
            <w:r w:rsidRPr="001F0F27" w:rsidR="001F0F27">
              <w:rPr>
                <w:b/>
                <w:i/>
                <w:sz w:val="24"/>
                <w:vertAlign w:val="superscript"/>
              </w:rPr>
              <w:t>th</w:t>
            </w:r>
            <w:r w:rsidR="001F0F27">
              <w:rPr>
                <w:b/>
                <w:i/>
                <w:sz w:val="24"/>
              </w:rPr>
              <w:t xml:space="preserve"> December   10.30am</w:t>
            </w:r>
          </w:p>
        </w:tc>
      </w:tr>
    </w:tbl>
    <w:p w:rsidR="002E201B" w:rsidP="002E201B" w:rsidRDefault="002E201B" w14:paraId="1C784321" w14:textId="428293EE">
      <w:pPr>
        <w:spacing w:after="114" w:line="259" w:lineRule="auto"/>
        <w:ind w:left="-15"/>
        <w:rPr>
          <w:b/>
          <w:i/>
          <w:sz w:val="24"/>
        </w:rPr>
      </w:pPr>
    </w:p>
    <w:p w:rsidR="00B00712" w:rsidP="002E201B" w:rsidRDefault="00B00712" w14:paraId="2671DA38" w14:textId="571E5085">
      <w:pPr>
        <w:spacing w:after="114" w:line="259" w:lineRule="auto"/>
        <w:ind w:left="-15"/>
        <w:rPr>
          <w:b/>
          <w:i/>
          <w:sz w:val="24"/>
        </w:rPr>
      </w:pPr>
      <w:r>
        <w:rPr>
          <w:b/>
          <w:i/>
          <w:sz w:val="24"/>
        </w:rPr>
        <w:t xml:space="preserve">Ethos group contacts – </w:t>
      </w:r>
    </w:p>
    <w:p w:rsidR="00B00712" w:rsidP="002E201B" w:rsidRDefault="009A7216" w14:paraId="14C2270D" w14:textId="3202EF49">
      <w:pPr>
        <w:spacing w:after="114" w:line="259" w:lineRule="auto"/>
        <w:ind w:left="-15"/>
        <w:rPr>
          <w:b/>
          <w:i/>
          <w:sz w:val="24"/>
        </w:rPr>
      </w:pPr>
      <w:hyperlink w:history="1" r:id="rId10">
        <w:r w:rsidRPr="008F7496" w:rsidR="00B00712">
          <w:rPr>
            <w:rStyle w:val="Hyperlink"/>
            <w:b/>
            <w:i/>
            <w:sz w:val="24"/>
          </w:rPr>
          <w:t>Katy.burns@acexcellence.co.uk</w:t>
        </w:r>
      </w:hyperlink>
    </w:p>
    <w:p w:rsidR="00B00712" w:rsidP="002E201B" w:rsidRDefault="00B00712" w14:paraId="4CE5BBCE" w14:textId="0140E019">
      <w:pPr>
        <w:spacing w:after="114" w:line="259" w:lineRule="auto"/>
        <w:ind w:left="-15"/>
        <w:rPr>
          <w:b/>
          <w:i/>
          <w:color w:val="4472C4" w:themeColor="accent1"/>
          <w:sz w:val="24"/>
          <w:u w:val="single"/>
        </w:rPr>
      </w:pPr>
      <w:r w:rsidRPr="00B00712">
        <w:rPr>
          <w:b/>
          <w:i/>
          <w:color w:val="4472C4" w:themeColor="accent1"/>
          <w:sz w:val="24"/>
          <w:u w:val="single"/>
        </w:rPr>
        <w:t>caroline.</w:t>
      </w:r>
      <w:hyperlink w:history="1" r:id="rId11">
        <w:r w:rsidRPr="00B00712">
          <w:rPr>
            <w:rStyle w:val="Hyperlink"/>
            <w:b/>
            <w:i/>
            <w:color w:val="4472C4" w:themeColor="accent1"/>
            <w:sz w:val="24"/>
          </w:rPr>
          <w:t>duckett@acexcellence.co.uk</w:t>
        </w:r>
      </w:hyperlink>
    </w:p>
    <w:p w:rsidR="00B00712" w:rsidP="002E201B" w:rsidRDefault="009A7216" w14:paraId="30E1DD46" w14:textId="7F78DBAE">
      <w:pPr>
        <w:spacing w:after="114" w:line="259" w:lineRule="auto"/>
        <w:ind w:left="-15"/>
        <w:rPr>
          <w:b/>
          <w:i/>
          <w:color w:val="4472C4" w:themeColor="accent1"/>
          <w:sz w:val="24"/>
          <w:u w:val="single"/>
        </w:rPr>
      </w:pPr>
      <w:hyperlink w:history="1" r:id="rId12">
        <w:r w:rsidRPr="008F7496" w:rsidR="00B00712">
          <w:rPr>
            <w:rStyle w:val="Hyperlink"/>
            <w:b/>
            <w:i/>
            <w:sz w:val="24"/>
          </w:rPr>
          <w:t>Trudi.bright@acexcellence.co.uk</w:t>
        </w:r>
      </w:hyperlink>
    </w:p>
    <w:p w:rsidR="00B00712" w:rsidP="002E201B" w:rsidRDefault="00B00712" w14:paraId="5B1F8E75" w14:textId="6E54DFD0">
      <w:pPr>
        <w:spacing w:after="114" w:line="259" w:lineRule="auto"/>
        <w:ind w:left="-15"/>
        <w:rPr>
          <w:b/>
          <w:i/>
          <w:color w:val="4472C4" w:themeColor="accent1"/>
          <w:sz w:val="24"/>
          <w:u w:val="single"/>
        </w:rPr>
      </w:pPr>
      <w:proofErr w:type="spellStart"/>
      <w:r>
        <w:rPr>
          <w:b/>
          <w:i/>
          <w:color w:val="4472C4" w:themeColor="accent1"/>
          <w:sz w:val="24"/>
          <w:u w:val="single"/>
        </w:rPr>
        <w:t>crazybeagle@gmail</w:t>
      </w:r>
      <w:proofErr w:type="spellEnd"/>
      <w:r>
        <w:rPr>
          <w:b/>
          <w:i/>
          <w:color w:val="4472C4" w:themeColor="accent1"/>
          <w:sz w:val="24"/>
          <w:u w:val="single"/>
        </w:rPr>
        <w:t>. Com   (Katie Daniels -parent)</w:t>
      </w:r>
    </w:p>
    <w:p w:rsidR="00B00712" w:rsidP="002E201B" w:rsidRDefault="00B00712" w14:paraId="33DE86A3" w14:textId="04094387">
      <w:pPr>
        <w:spacing w:after="114" w:line="259" w:lineRule="auto"/>
        <w:ind w:left="-15"/>
        <w:rPr>
          <w:b/>
          <w:i/>
          <w:sz w:val="24"/>
        </w:rPr>
      </w:pPr>
      <w:r>
        <w:rPr>
          <w:b/>
          <w:i/>
          <w:sz w:val="24"/>
        </w:rPr>
        <w:t xml:space="preserve"> </w:t>
      </w:r>
      <w:hyperlink w:history="1" r:id="rId13">
        <w:r w:rsidRPr="008F7496">
          <w:rPr>
            <w:rStyle w:val="Hyperlink"/>
            <w:b/>
            <w:i/>
            <w:sz w:val="24"/>
          </w:rPr>
          <w:t>johngaybmc@gmail.com</w:t>
        </w:r>
      </w:hyperlink>
    </w:p>
    <w:p w:rsidR="00B00712" w:rsidP="002E201B" w:rsidRDefault="009A7216" w14:paraId="3E5E1F72" w14:textId="727034A8">
      <w:pPr>
        <w:spacing w:after="114" w:line="259" w:lineRule="auto"/>
        <w:ind w:left="-15"/>
        <w:rPr>
          <w:b/>
          <w:i/>
          <w:sz w:val="24"/>
        </w:rPr>
      </w:pPr>
      <w:hyperlink w:history="1" r:id="rId14">
        <w:r w:rsidRPr="008F7496" w:rsidR="00B00712">
          <w:rPr>
            <w:rStyle w:val="Hyperlink"/>
            <w:b/>
            <w:i/>
            <w:sz w:val="24"/>
          </w:rPr>
          <w:t>shelley.moss@churston.torbay.sch.uk</w:t>
        </w:r>
      </w:hyperlink>
    </w:p>
    <w:p w:rsidR="00B00712" w:rsidP="002E201B" w:rsidRDefault="009A7216" w14:paraId="4C5F6704" w14:textId="3E18DD03">
      <w:pPr>
        <w:spacing w:after="114" w:line="259" w:lineRule="auto"/>
        <w:ind w:left="-15"/>
        <w:rPr>
          <w:b/>
          <w:i/>
          <w:sz w:val="24"/>
        </w:rPr>
      </w:pPr>
      <w:hyperlink w:history="1" r:id="rId15">
        <w:r w:rsidRPr="008F7496" w:rsidR="00B00712">
          <w:rPr>
            <w:rStyle w:val="Hyperlink"/>
            <w:b/>
            <w:i/>
            <w:sz w:val="24"/>
          </w:rPr>
          <w:t>janewashington30@gmail.com</w:t>
        </w:r>
      </w:hyperlink>
    </w:p>
    <w:p w:rsidR="00B00712" w:rsidP="002E201B" w:rsidRDefault="009A7216" w14:paraId="60E8C3C2" w14:textId="4865BE93">
      <w:pPr>
        <w:spacing w:after="114" w:line="259" w:lineRule="auto"/>
        <w:ind w:left="-15"/>
        <w:rPr>
          <w:b/>
          <w:i/>
          <w:sz w:val="24"/>
        </w:rPr>
      </w:pPr>
      <w:hyperlink w:history="1" r:id="rId16">
        <w:r w:rsidRPr="008F7496" w:rsidR="00B00712">
          <w:rPr>
            <w:rStyle w:val="Hyperlink"/>
            <w:b/>
            <w:i/>
            <w:sz w:val="24"/>
          </w:rPr>
          <w:t>Stephen.yates@acexcellence.co.uk</w:t>
        </w:r>
      </w:hyperlink>
    </w:p>
    <w:p w:rsidR="00B00712" w:rsidP="002E201B" w:rsidRDefault="00B00712" w14:paraId="55A10E16" w14:textId="60776EF6">
      <w:pPr>
        <w:spacing w:after="114" w:line="259" w:lineRule="auto"/>
        <w:ind w:left="-15"/>
        <w:rPr>
          <w:b/>
          <w:i/>
          <w:sz w:val="24"/>
        </w:rPr>
      </w:pPr>
      <w:r>
        <w:rPr>
          <w:b/>
          <w:i/>
          <w:sz w:val="24"/>
        </w:rPr>
        <w:t xml:space="preserve"> </w:t>
      </w:r>
    </w:p>
    <w:p w:rsidR="00B00712" w:rsidP="002E201B" w:rsidRDefault="00B00712" w14:paraId="351A32E4" w14:textId="77777777">
      <w:pPr>
        <w:spacing w:after="114" w:line="259" w:lineRule="auto"/>
        <w:ind w:left="-15"/>
        <w:rPr>
          <w:b/>
          <w:i/>
          <w:sz w:val="24"/>
        </w:rPr>
      </w:pPr>
    </w:p>
    <w:p w:rsidR="00B00712" w:rsidP="002E201B" w:rsidRDefault="00B00712" w14:paraId="5B33D5A6" w14:textId="77777777">
      <w:pPr>
        <w:spacing w:after="114" w:line="259" w:lineRule="auto"/>
        <w:ind w:left="-15"/>
        <w:rPr>
          <w:b/>
          <w:i/>
          <w:sz w:val="24"/>
        </w:rPr>
      </w:pPr>
    </w:p>
    <w:p w:rsidR="00B00712" w:rsidP="002E201B" w:rsidRDefault="00B00712" w14:paraId="5F448355" w14:textId="77777777">
      <w:pPr>
        <w:spacing w:after="114" w:line="259" w:lineRule="auto"/>
        <w:ind w:left="-15"/>
        <w:rPr>
          <w:b/>
          <w:i/>
          <w:sz w:val="24"/>
        </w:rPr>
      </w:pPr>
    </w:p>
    <w:p w:rsidR="00B00712" w:rsidP="002E201B" w:rsidRDefault="00B00712" w14:paraId="2DC059C5" w14:textId="77777777">
      <w:pPr>
        <w:spacing w:after="114" w:line="259" w:lineRule="auto"/>
        <w:ind w:left="-15"/>
        <w:rPr>
          <w:b/>
          <w:i/>
          <w:sz w:val="24"/>
        </w:rPr>
      </w:pPr>
    </w:p>
    <w:sectPr w:rsidR="00B00712" w:rsidSect="002E201B">
      <w:pgSz w:w="11900" w:h="16840" w:orient="portrait"/>
      <w:pgMar w:top="709" w:right="1193" w:bottom="566"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209"/>
    <w:multiLevelType w:val="hybridMultilevel"/>
    <w:tmpl w:val="82463D72"/>
    <w:lvl w:ilvl="0" w:tplc="08E6B1D2">
      <w:start w:val="1"/>
      <w:numFmt w:val="bullet"/>
      <w:lvlText w:val="•"/>
      <w:lvlJc w:val="left"/>
      <w:pPr>
        <w:ind w:left="-81" w:hanging="360"/>
      </w:pPr>
      <w:rPr>
        <w:rFonts w:hint="default"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08090003" w:tentative="1">
      <w:start w:val="1"/>
      <w:numFmt w:val="bullet"/>
      <w:lvlText w:val="o"/>
      <w:lvlJc w:val="left"/>
      <w:pPr>
        <w:ind w:left="1014" w:hanging="360"/>
      </w:pPr>
      <w:rPr>
        <w:rFonts w:hint="default" w:ascii="Courier New" w:hAnsi="Courier New" w:cs="Courier New"/>
      </w:rPr>
    </w:lvl>
    <w:lvl w:ilvl="2" w:tplc="08090005" w:tentative="1">
      <w:start w:val="1"/>
      <w:numFmt w:val="bullet"/>
      <w:lvlText w:val=""/>
      <w:lvlJc w:val="left"/>
      <w:pPr>
        <w:ind w:left="1734" w:hanging="360"/>
      </w:pPr>
      <w:rPr>
        <w:rFonts w:hint="default" w:ascii="Wingdings" w:hAnsi="Wingdings"/>
      </w:rPr>
    </w:lvl>
    <w:lvl w:ilvl="3" w:tplc="08090001" w:tentative="1">
      <w:start w:val="1"/>
      <w:numFmt w:val="bullet"/>
      <w:lvlText w:val=""/>
      <w:lvlJc w:val="left"/>
      <w:pPr>
        <w:ind w:left="2454" w:hanging="360"/>
      </w:pPr>
      <w:rPr>
        <w:rFonts w:hint="default" w:ascii="Symbol" w:hAnsi="Symbol"/>
      </w:rPr>
    </w:lvl>
    <w:lvl w:ilvl="4" w:tplc="08090003" w:tentative="1">
      <w:start w:val="1"/>
      <w:numFmt w:val="bullet"/>
      <w:lvlText w:val="o"/>
      <w:lvlJc w:val="left"/>
      <w:pPr>
        <w:ind w:left="3174" w:hanging="360"/>
      </w:pPr>
      <w:rPr>
        <w:rFonts w:hint="default" w:ascii="Courier New" w:hAnsi="Courier New" w:cs="Courier New"/>
      </w:rPr>
    </w:lvl>
    <w:lvl w:ilvl="5" w:tplc="08090005" w:tentative="1">
      <w:start w:val="1"/>
      <w:numFmt w:val="bullet"/>
      <w:lvlText w:val=""/>
      <w:lvlJc w:val="left"/>
      <w:pPr>
        <w:ind w:left="3894" w:hanging="360"/>
      </w:pPr>
      <w:rPr>
        <w:rFonts w:hint="default" w:ascii="Wingdings" w:hAnsi="Wingdings"/>
      </w:rPr>
    </w:lvl>
    <w:lvl w:ilvl="6" w:tplc="08090001" w:tentative="1">
      <w:start w:val="1"/>
      <w:numFmt w:val="bullet"/>
      <w:lvlText w:val=""/>
      <w:lvlJc w:val="left"/>
      <w:pPr>
        <w:ind w:left="4614" w:hanging="360"/>
      </w:pPr>
      <w:rPr>
        <w:rFonts w:hint="default" w:ascii="Symbol" w:hAnsi="Symbol"/>
      </w:rPr>
    </w:lvl>
    <w:lvl w:ilvl="7" w:tplc="08090003" w:tentative="1">
      <w:start w:val="1"/>
      <w:numFmt w:val="bullet"/>
      <w:lvlText w:val="o"/>
      <w:lvlJc w:val="left"/>
      <w:pPr>
        <w:ind w:left="5334" w:hanging="360"/>
      </w:pPr>
      <w:rPr>
        <w:rFonts w:hint="default" w:ascii="Courier New" w:hAnsi="Courier New" w:cs="Courier New"/>
      </w:rPr>
    </w:lvl>
    <w:lvl w:ilvl="8" w:tplc="08090005" w:tentative="1">
      <w:start w:val="1"/>
      <w:numFmt w:val="bullet"/>
      <w:lvlText w:val=""/>
      <w:lvlJc w:val="left"/>
      <w:pPr>
        <w:ind w:left="6054" w:hanging="360"/>
      </w:pPr>
      <w:rPr>
        <w:rFonts w:hint="default" w:ascii="Wingdings" w:hAnsi="Wingdings"/>
      </w:rPr>
    </w:lvl>
  </w:abstractNum>
  <w:abstractNum w:abstractNumId="1" w15:restartNumberingAfterBreak="0">
    <w:nsid w:val="161A06A7"/>
    <w:multiLevelType w:val="hybridMultilevel"/>
    <w:tmpl w:val="ECA8A530"/>
    <w:lvl w:ilvl="0" w:tplc="B73C2BE2">
      <w:start w:val="1"/>
      <w:numFmt w:val="decimal"/>
      <w:lvlText w:val="%1."/>
      <w:lvlJc w:val="left"/>
      <w:pPr>
        <w:ind w:left="70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00D895F6">
      <w:start w:val="1"/>
      <w:numFmt w:val="lowerLetter"/>
      <w:lvlText w:val="%2"/>
      <w:lvlJc w:val="left"/>
      <w:pPr>
        <w:ind w:left="14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9F1A4706">
      <w:start w:val="1"/>
      <w:numFmt w:val="lowerRoman"/>
      <w:lvlText w:val="%3"/>
      <w:lvlJc w:val="left"/>
      <w:pPr>
        <w:ind w:left="21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1CC641BE">
      <w:start w:val="1"/>
      <w:numFmt w:val="decimal"/>
      <w:lvlText w:val="%4"/>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A7002A68">
      <w:start w:val="1"/>
      <w:numFmt w:val="lowerLetter"/>
      <w:lvlText w:val="%5"/>
      <w:lvlJc w:val="left"/>
      <w:pPr>
        <w:ind w:left="36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38F0DBFC">
      <w:start w:val="1"/>
      <w:numFmt w:val="lowerRoman"/>
      <w:lvlText w:val="%6"/>
      <w:lvlJc w:val="left"/>
      <w:pPr>
        <w:ind w:left="43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14D6A5DC">
      <w:start w:val="1"/>
      <w:numFmt w:val="decimal"/>
      <w:lvlText w:val="%7"/>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9D08CF1E">
      <w:start w:val="1"/>
      <w:numFmt w:val="lowerLetter"/>
      <w:lvlText w:val="%8"/>
      <w:lvlJc w:val="left"/>
      <w:pPr>
        <w:ind w:left="57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600AF5A4">
      <w:start w:val="1"/>
      <w:numFmt w:val="lowerRoman"/>
      <w:lvlText w:val="%9"/>
      <w:lvlJc w:val="left"/>
      <w:pPr>
        <w:ind w:left="64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2" w15:restartNumberingAfterBreak="0">
    <w:nsid w:val="2EB16A4E"/>
    <w:multiLevelType w:val="hybridMultilevel"/>
    <w:tmpl w:val="F2A8A204"/>
    <w:lvl w:ilvl="0" w:tplc="24D68DC2">
      <w:start w:val="1"/>
      <w:numFmt w:val="bullet"/>
      <w:lvlText w:val="•"/>
      <w:lvlJc w:val="left"/>
      <w:pPr>
        <w:ind w:left="70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F73EAB62">
      <w:start w:val="1"/>
      <w:numFmt w:val="bullet"/>
      <w:lvlText w:val="o"/>
      <w:lvlJc w:val="left"/>
      <w:pPr>
        <w:ind w:left="14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4878749E">
      <w:start w:val="1"/>
      <w:numFmt w:val="bullet"/>
      <w:lvlText w:val="▪"/>
      <w:lvlJc w:val="left"/>
      <w:pPr>
        <w:ind w:left="21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6562D79A">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BABEC4D6">
      <w:start w:val="1"/>
      <w:numFmt w:val="bullet"/>
      <w:lvlText w:val="o"/>
      <w:lvlJc w:val="left"/>
      <w:pPr>
        <w:ind w:left="36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D87A677E">
      <w:start w:val="1"/>
      <w:numFmt w:val="bullet"/>
      <w:lvlText w:val="▪"/>
      <w:lvlJc w:val="left"/>
      <w:pPr>
        <w:ind w:left="43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D4C8B46E">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6B482C04">
      <w:start w:val="1"/>
      <w:numFmt w:val="bullet"/>
      <w:lvlText w:val="o"/>
      <w:lvlJc w:val="left"/>
      <w:pPr>
        <w:ind w:left="57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DD2205CC">
      <w:start w:val="1"/>
      <w:numFmt w:val="bullet"/>
      <w:lvlText w:val="▪"/>
      <w:lvlJc w:val="left"/>
      <w:pPr>
        <w:ind w:left="64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3" w15:restartNumberingAfterBreak="0">
    <w:nsid w:val="35D14815"/>
    <w:multiLevelType w:val="hybridMultilevel"/>
    <w:tmpl w:val="0A0CDED4"/>
    <w:lvl w:ilvl="0" w:tplc="08E6B1D2">
      <w:start w:val="1"/>
      <w:numFmt w:val="bullet"/>
      <w:lvlText w:val="•"/>
      <w:lvlJc w:val="left"/>
      <w:pPr>
        <w:ind w:left="70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6D283478">
      <w:start w:val="1"/>
      <w:numFmt w:val="bullet"/>
      <w:lvlText w:val="o"/>
      <w:lvlJc w:val="left"/>
      <w:pPr>
        <w:ind w:left="14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3A926336">
      <w:start w:val="1"/>
      <w:numFmt w:val="bullet"/>
      <w:lvlText w:val="▪"/>
      <w:lvlJc w:val="left"/>
      <w:pPr>
        <w:ind w:left="21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69D2F64A">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2D7AF696">
      <w:start w:val="1"/>
      <w:numFmt w:val="bullet"/>
      <w:lvlText w:val="o"/>
      <w:lvlJc w:val="left"/>
      <w:pPr>
        <w:ind w:left="36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5A5004F0">
      <w:start w:val="1"/>
      <w:numFmt w:val="bullet"/>
      <w:lvlText w:val="▪"/>
      <w:lvlJc w:val="left"/>
      <w:pPr>
        <w:ind w:left="43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D5388730">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DE32B2B0">
      <w:start w:val="1"/>
      <w:numFmt w:val="bullet"/>
      <w:lvlText w:val="o"/>
      <w:lvlJc w:val="left"/>
      <w:pPr>
        <w:ind w:left="57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AC12B0D4">
      <w:start w:val="1"/>
      <w:numFmt w:val="bullet"/>
      <w:lvlText w:val="▪"/>
      <w:lvlJc w:val="left"/>
      <w:pPr>
        <w:ind w:left="64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4" w15:restartNumberingAfterBreak="0">
    <w:nsid w:val="388C0575"/>
    <w:multiLevelType w:val="hybridMultilevel"/>
    <w:tmpl w:val="F2D2E2C4"/>
    <w:lvl w:ilvl="0" w:tplc="780E4986">
      <w:numFmt w:val="bullet"/>
      <w:lvlText w:val=""/>
      <w:lvlJc w:val="left"/>
      <w:pPr>
        <w:ind w:left="-81" w:hanging="360"/>
      </w:pPr>
      <w:rPr>
        <w:rFonts w:hint="default" w:ascii="Arial" w:hAnsi="Arial" w:eastAsia="Arial" w:cs="Arial"/>
      </w:rPr>
    </w:lvl>
    <w:lvl w:ilvl="1" w:tplc="08090003" w:tentative="1">
      <w:start w:val="1"/>
      <w:numFmt w:val="bullet"/>
      <w:lvlText w:val="o"/>
      <w:lvlJc w:val="left"/>
      <w:pPr>
        <w:ind w:left="1014" w:hanging="360"/>
      </w:pPr>
      <w:rPr>
        <w:rFonts w:hint="default" w:ascii="Courier New" w:hAnsi="Courier New" w:cs="Courier New"/>
      </w:rPr>
    </w:lvl>
    <w:lvl w:ilvl="2" w:tplc="08090005" w:tentative="1">
      <w:start w:val="1"/>
      <w:numFmt w:val="bullet"/>
      <w:lvlText w:val=""/>
      <w:lvlJc w:val="left"/>
      <w:pPr>
        <w:ind w:left="1734" w:hanging="360"/>
      </w:pPr>
      <w:rPr>
        <w:rFonts w:hint="default" w:ascii="Wingdings" w:hAnsi="Wingdings"/>
      </w:rPr>
    </w:lvl>
    <w:lvl w:ilvl="3" w:tplc="08090001" w:tentative="1">
      <w:start w:val="1"/>
      <w:numFmt w:val="bullet"/>
      <w:lvlText w:val=""/>
      <w:lvlJc w:val="left"/>
      <w:pPr>
        <w:ind w:left="2454" w:hanging="360"/>
      </w:pPr>
      <w:rPr>
        <w:rFonts w:hint="default" w:ascii="Symbol" w:hAnsi="Symbol"/>
      </w:rPr>
    </w:lvl>
    <w:lvl w:ilvl="4" w:tplc="08090003" w:tentative="1">
      <w:start w:val="1"/>
      <w:numFmt w:val="bullet"/>
      <w:lvlText w:val="o"/>
      <w:lvlJc w:val="left"/>
      <w:pPr>
        <w:ind w:left="3174" w:hanging="360"/>
      </w:pPr>
      <w:rPr>
        <w:rFonts w:hint="default" w:ascii="Courier New" w:hAnsi="Courier New" w:cs="Courier New"/>
      </w:rPr>
    </w:lvl>
    <w:lvl w:ilvl="5" w:tplc="08090005" w:tentative="1">
      <w:start w:val="1"/>
      <w:numFmt w:val="bullet"/>
      <w:lvlText w:val=""/>
      <w:lvlJc w:val="left"/>
      <w:pPr>
        <w:ind w:left="3894" w:hanging="360"/>
      </w:pPr>
      <w:rPr>
        <w:rFonts w:hint="default" w:ascii="Wingdings" w:hAnsi="Wingdings"/>
      </w:rPr>
    </w:lvl>
    <w:lvl w:ilvl="6" w:tplc="08090001" w:tentative="1">
      <w:start w:val="1"/>
      <w:numFmt w:val="bullet"/>
      <w:lvlText w:val=""/>
      <w:lvlJc w:val="left"/>
      <w:pPr>
        <w:ind w:left="4614" w:hanging="360"/>
      </w:pPr>
      <w:rPr>
        <w:rFonts w:hint="default" w:ascii="Symbol" w:hAnsi="Symbol"/>
      </w:rPr>
    </w:lvl>
    <w:lvl w:ilvl="7" w:tplc="08090003" w:tentative="1">
      <w:start w:val="1"/>
      <w:numFmt w:val="bullet"/>
      <w:lvlText w:val="o"/>
      <w:lvlJc w:val="left"/>
      <w:pPr>
        <w:ind w:left="5334" w:hanging="360"/>
      </w:pPr>
      <w:rPr>
        <w:rFonts w:hint="default" w:ascii="Courier New" w:hAnsi="Courier New" w:cs="Courier New"/>
      </w:rPr>
    </w:lvl>
    <w:lvl w:ilvl="8" w:tplc="08090005" w:tentative="1">
      <w:start w:val="1"/>
      <w:numFmt w:val="bullet"/>
      <w:lvlText w:val=""/>
      <w:lvlJc w:val="left"/>
      <w:pPr>
        <w:ind w:left="6054" w:hanging="360"/>
      </w:pPr>
      <w:rPr>
        <w:rFonts w:hint="default" w:ascii="Wingdings" w:hAnsi="Wingdings"/>
      </w:rPr>
    </w:lvl>
  </w:abstractNum>
  <w:abstractNum w:abstractNumId="5" w15:restartNumberingAfterBreak="0">
    <w:nsid w:val="593D4E47"/>
    <w:multiLevelType w:val="hybridMultilevel"/>
    <w:tmpl w:val="7CFC4E0A"/>
    <w:lvl w:ilvl="0" w:tplc="3F5029B8">
      <w:start w:val="1"/>
      <w:numFmt w:val="decimal"/>
      <w:lvlText w:val="%1"/>
      <w:lvlJc w:val="left"/>
      <w:pPr>
        <w:ind w:left="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06506796">
      <w:start w:val="1"/>
      <w:numFmt w:val="lowerLetter"/>
      <w:lvlText w:val="%2."/>
      <w:lvlJc w:val="left"/>
      <w:pPr>
        <w:ind w:left="14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40D4586E">
      <w:start w:val="1"/>
      <w:numFmt w:val="lowerRoman"/>
      <w:lvlText w:val="%3"/>
      <w:lvlJc w:val="left"/>
      <w:pPr>
        <w:ind w:left="21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CC8CCBBC">
      <w:start w:val="1"/>
      <w:numFmt w:val="decimal"/>
      <w:lvlText w:val="%4"/>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9B94E3D4">
      <w:start w:val="1"/>
      <w:numFmt w:val="lowerLetter"/>
      <w:lvlText w:val="%5"/>
      <w:lvlJc w:val="left"/>
      <w:pPr>
        <w:ind w:left="36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FBDCF2BC">
      <w:start w:val="1"/>
      <w:numFmt w:val="lowerRoman"/>
      <w:lvlText w:val="%6"/>
      <w:lvlJc w:val="left"/>
      <w:pPr>
        <w:ind w:left="43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A0848F06">
      <w:start w:val="1"/>
      <w:numFmt w:val="decimal"/>
      <w:lvlText w:val="%7"/>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4B24F6DE">
      <w:start w:val="1"/>
      <w:numFmt w:val="lowerLetter"/>
      <w:lvlText w:val="%8"/>
      <w:lvlJc w:val="left"/>
      <w:pPr>
        <w:ind w:left="57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26B8D0CA">
      <w:start w:val="1"/>
      <w:numFmt w:val="lowerRoman"/>
      <w:lvlText w:val="%9"/>
      <w:lvlJc w:val="left"/>
      <w:pPr>
        <w:ind w:left="64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6" w15:restartNumberingAfterBreak="0">
    <w:nsid w:val="59FF6313"/>
    <w:multiLevelType w:val="hybridMultilevel"/>
    <w:tmpl w:val="4E42BC84"/>
    <w:lvl w:ilvl="0" w:tplc="780E4986">
      <w:numFmt w:val="bullet"/>
      <w:lvlText w:val=""/>
      <w:lvlJc w:val="left"/>
      <w:pPr>
        <w:ind w:left="345" w:hanging="360"/>
      </w:pPr>
      <w:rPr>
        <w:rFonts w:hint="default" w:ascii="Arial" w:hAnsi="Arial" w:eastAsia="Arial" w:cs="Arial"/>
      </w:rPr>
    </w:lvl>
    <w:lvl w:ilvl="1" w:tplc="08090003" w:tentative="1">
      <w:start w:val="1"/>
      <w:numFmt w:val="bullet"/>
      <w:lvlText w:val="o"/>
      <w:lvlJc w:val="left"/>
      <w:pPr>
        <w:ind w:left="1065" w:hanging="360"/>
      </w:pPr>
      <w:rPr>
        <w:rFonts w:hint="default" w:ascii="Courier New" w:hAnsi="Courier New" w:cs="Courier New"/>
      </w:rPr>
    </w:lvl>
    <w:lvl w:ilvl="2" w:tplc="08090005" w:tentative="1">
      <w:start w:val="1"/>
      <w:numFmt w:val="bullet"/>
      <w:lvlText w:val=""/>
      <w:lvlJc w:val="left"/>
      <w:pPr>
        <w:ind w:left="1785" w:hanging="360"/>
      </w:pPr>
      <w:rPr>
        <w:rFonts w:hint="default" w:ascii="Wingdings" w:hAnsi="Wingdings"/>
      </w:rPr>
    </w:lvl>
    <w:lvl w:ilvl="3" w:tplc="08090001" w:tentative="1">
      <w:start w:val="1"/>
      <w:numFmt w:val="bullet"/>
      <w:lvlText w:val=""/>
      <w:lvlJc w:val="left"/>
      <w:pPr>
        <w:ind w:left="2505" w:hanging="360"/>
      </w:pPr>
      <w:rPr>
        <w:rFonts w:hint="default" w:ascii="Symbol" w:hAnsi="Symbol"/>
      </w:rPr>
    </w:lvl>
    <w:lvl w:ilvl="4" w:tplc="08090003" w:tentative="1">
      <w:start w:val="1"/>
      <w:numFmt w:val="bullet"/>
      <w:lvlText w:val="o"/>
      <w:lvlJc w:val="left"/>
      <w:pPr>
        <w:ind w:left="3225" w:hanging="360"/>
      </w:pPr>
      <w:rPr>
        <w:rFonts w:hint="default" w:ascii="Courier New" w:hAnsi="Courier New" w:cs="Courier New"/>
      </w:rPr>
    </w:lvl>
    <w:lvl w:ilvl="5" w:tplc="08090005" w:tentative="1">
      <w:start w:val="1"/>
      <w:numFmt w:val="bullet"/>
      <w:lvlText w:val=""/>
      <w:lvlJc w:val="left"/>
      <w:pPr>
        <w:ind w:left="3945" w:hanging="360"/>
      </w:pPr>
      <w:rPr>
        <w:rFonts w:hint="default" w:ascii="Wingdings" w:hAnsi="Wingdings"/>
      </w:rPr>
    </w:lvl>
    <w:lvl w:ilvl="6" w:tplc="08090001" w:tentative="1">
      <w:start w:val="1"/>
      <w:numFmt w:val="bullet"/>
      <w:lvlText w:val=""/>
      <w:lvlJc w:val="left"/>
      <w:pPr>
        <w:ind w:left="4665" w:hanging="360"/>
      </w:pPr>
      <w:rPr>
        <w:rFonts w:hint="default" w:ascii="Symbol" w:hAnsi="Symbol"/>
      </w:rPr>
    </w:lvl>
    <w:lvl w:ilvl="7" w:tplc="08090003" w:tentative="1">
      <w:start w:val="1"/>
      <w:numFmt w:val="bullet"/>
      <w:lvlText w:val="o"/>
      <w:lvlJc w:val="left"/>
      <w:pPr>
        <w:ind w:left="5385" w:hanging="360"/>
      </w:pPr>
      <w:rPr>
        <w:rFonts w:hint="default" w:ascii="Courier New" w:hAnsi="Courier New" w:cs="Courier New"/>
      </w:rPr>
    </w:lvl>
    <w:lvl w:ilvl="8" w:tplc="08090005" w:tentative="1">
      <w:start w:val="1"/>
      <w:numFmt w:val="bullet"/>
      <w:lvlText w:val=""/>
      <w:lvlJc w:val="left"/>
      <w:pPr>
        <w:ind w:left="6105" w:hanging="360"/>
      </w:pPr>
      <w:rPr>
        <w:rFonts w:hint="default" w:ascii="Wingdings" w:hAnsi="Wingdings"/>
      </w:rPr>
    </w:lvl>
  </w:abstractNum>
  <w:abstractNum w:abstractNumId="7" w15:restartNumberingAfterBreak="0">
    <w:nsid w:val="668C60C9"/>
    <w:multiLevelType w:val="hybridMultilevel"/>
    <w:tmpl w:val="B7862564"/>
    <w:lvl w:ilvl="0" w:tplc="08E6B1D2">
      <w:start w:val="1"/>
      <w:numFmt w:val="bullet"/>
      <w:lvlText w:val="•"/>
      <w:lvlJc w:val="left"/>
      <w:pPr>
        <w:ind w:left="69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08090003" w:tentative="1">
      <w:start w:val="1"/>
      <w:numFmt w:val="bullet"/>
      <w:lvlText w:val="o"/>
      <w:lvlJc w:val="left"/>
      <w:pPr>
        <w:ind w:left="1425" w:hanging="360"/>
      </w:pPr>
      <w:rPr>
        <w:rFonts w:hint="default" w:ascii="Courier New" w:hAnsi="Courier New" w:cs="Courier New"/>
      </w:rPr>
    </w:lvl>
    <w:lvl w:ilvl="2" w:tplc="08090005" w:tentative="1">
      <w:start w:val="1"/>
      <w:numFmt w:val="bullet"/>
      <w:lvlText w:val=""/>
      <w:lvlJc w:val="left"/>
      <w:pPr>
        <w:ind w:left="2145" w:hanging="360"/>
      </w:pPr>
      <w:rPr>
        <w:rFonts w:hint="default" w:ascii="Wingdings" w:hAnsi="Wingdings"/>
      </w:rPr>
    </w:lvl>
    <w:lvl w:ilvl="3" w:tplc="08090001" w:tentative="1">
      <w:start w:val="1"/>
      <w:numFmt w:val="bullet"/>
      <w:lvlText w:val=""/>
      <w:lvlJc w:val="left"/>
      <w:pPr>
        <w:ind w:left="2865" w:hanging="360"/>
      </w:pPr>
      <w:rPr>
        <w:rFonts w:hint="default" w:ascii="Symbol" w:hAnsi="Symbol"/>
      </w:rPr>
    </w:lvl>
    <w:lvl w:ilvl="4" w:tplc="08090003" w:tentative="1">
      <w:start w:val="1"/>
      <w:numFmt w:val="bullet"/>
      <w:lvlText w:val="o"/>
      <w:lvlJc w:val="left"/>
      <w:pPr>
        <w:ind w:left="3585" w:hanging="360"/>
      </w:pPr>
      <w:rPr>
        <w:rFonts w:hint="default" w:ascii="Courier New" w:hAnsi="Courier New" w:cs="Courier New"/>
      </w:rPr>
    </w:lvl>
    <w:lvl w:ilvl="5" w:tplc="08090005" w:tentative="1">
      <w:start w:val="1"/>
      <w:numFmt w:val="bullet"/>
      <w:lvlText w:val=""/>
      <w:lvlJc w:val="left"/>
      <w:pPr>
        <w:ind w:left="4305" w:hanging="360"/>
      </w:pPr>
      <w:rPr>
        <w:rFonts w:hint="default" w:ascii="Wingdings" w:hAnsi="Wingdings"/>
      </w:rPr>
    </w:lvl>
    <w:lvl w:ilvl="6" w:tplc="08090001" w:tentative="1">
      <w:start w:val="1"/>
      <w:numFmt w:val="bullet"/>
      <w:lvlText w:val=""/>
      <w:lvlJc w:val="left"/>
      <w:pPr>
        <w:ind w:left="5025" w:hanging="360"/>
      </w:pPr>
      <w:rPr>
        <w:rFonts w:hint="default" w:ascii="Symbol" w:hAnsi="Symbol"/>
      </w:rPr>
    </w:lvl>
    <w:lvl w:ilvl="7" w:tplc="08090003" w:tentative="1">
      <w:start w:val="1"/>
      <w:numFmt w:val="bullet"/>
      <w:lvlText w:val="o"/>
      <w:lvlJc w:val="left"/>
      <w:pPr>
        <w:ind w:left="5745" w:hanging="360"/>
      </w:pPr>
      <w:rPr>
        <w:rFonts w:hint="default" w:ascii="Courier New" w:hAnsi="Courier New" w:cs="Courier New"/>
      </w:rPr>
    </w:lvl>
    <w:lvl w:ilvl="8" w:tplc="08090005" w:tentative="1">
      <w:start w:val="1"/>
      <w:numFmt w:val="bullet"/>
      <w:lvlText w:val=""/>
      <w:lvlJc w:val="left"/>
      <w:pPr>
        <w:ind w:left="6465" w:hanging="360"/>
      </w:pPr>
      <w:rPr>
        <w:rFonts w:hint="default" w:ascii="Wingdings" w:hAnsi="Wingdings"/>
      </w:rPr>
    </w:lvl>
  </w:abstractNum>
  <w:abstractNum w:abstractNumId="8" w15:restartNumberingAfterBreak="0">
    <w:nsid w:val="6EC95620"/>
    <w:multiLevelType w:val="hybridMultilevel"/>
    <w:tmpl w:val="B7F25098"/>
    <w:lvl w:ilvl="0" w:tplc="3C5A96C8">
      <w:start w:val="1"/>
      <w:numFmt w:val="decimal"/>
      <w:lvlText w:val="%1."/>
      <w:lvlJc w:val="left"/>
      <w:pPr>
        <w:ind w:left="70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2614394C">
      <w:start w:val="2"/>
      <w:numFmt w:val="lowerLetter"/>
      <w:lvlText w:val="%2."/>
      <w:lvlJc w:val="left"/>
      <w:pPr>
        <w:ind w:left="14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A8568EBC">
      <w:start w:val="1"/>
      <w:numFmt w:val="lowerRoman"/>
      <w:lvlText w:val="%3."/>
      <w:lvlJc w:val="left"/>
      <w:pPr>
        <w:ind w:left="21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47B42606">
      <w:start w:val="1"/>
      <w:numFmt w:val="decimal"/>
      <w:lvlText w:val="%4"/>
      <w:lvlJc w:val="left"/>
      <w:pPr>
        <w:ind w:left="290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01B029EC">
      <w:start w:val="1"/>
      <w:numFmt w:val="lowerLetter"/>
      <w:lvlText w:val="%5"/>
      <w:lvlJc w:val="left"/>
      <w:pPr>
        <w:ind w:left="362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8F90EC2A">
      <w:start w:val="1"/>
      <w:numFmt w:val="lowerRoman"/>
      <w:lvlText w:val="%6"/>
      <w:lvlJc w:val="left"/>
      <w:pPr>
        <w:ind w:left="434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AB7EA764">
      <w:start w:val="1"/>
      <w:numFmt w:val="decimal"/>
      <w:lvlText w:val="%7"/>
      <w:lvlJc w:val="left"/>
      <w:pPr>
        <w:ind w:left="506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1EBEB0AA">
      <w:start w:val="1"/>
      <w:numFmt w:val="lowerLetter"/>
      <w:lvlText w:val="%8"/>
      <w:lvlJc w:val="left"/>
      <w:pPr>
        <w:ind w:left="578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03649566">
      <w:start w:val="1"/>
      <w:numFmt w:val="lowerRoman"/>
      <w:lvlText w:val="%9"/>
      <w:lvlJc w:val="left"/>
      <w:pPr>
        <w:ind w:left="650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9" w15:restartNumberingAfterBreak="0">
    <w:nsid w:val="7A364386"/>
    <w:multiLevelType w:val="hybridMultilevel"/>
    <w:tmpl w:val="79F40CCC"/>
    <w:lvl w:ilvl="0" w:tplc="68AE3760">
      <w:start w:val="1"/>
      <w:numFmt w:val="decimal"/>
      <w:lvlText w:val="%1"/>
      <w:lvlJc w:val="left"/>
      <w:pPr>
        <w:ind w:left="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D7C2D00A">
      <w:start w:val="1"/>
      <w:numFmt w:val="lowerLetter"/>
      <w:lvlText w:val="%2."/>
      <w:lvlJc w:val="left"/>
      <w:pPr>
        <w:ind w:left="14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8DA8F2A0">
      <w:start w:val="1"/>
      <w:numFmt w:val="lowerRoman"/>
      <w:lvlText w:val="%3"/>
      <w:lvlJc w:val="left"/>
      <w:pPr>
        <w:ind w:left="21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72C685B4">
      <w:start w:val="1"/>
      <w:numFmt w:val="decimal"/>
      <w:lvlText w:val="%4"/>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B130254E">
      <w:start w:val="1"/>
      <w:numFmt w:val="lowerLetter"/>
      <w:lvlText w:val="%5"/>
      <w:lvlJc w:val="left"/>
      <w:pPr>
        <w:ind w:left="36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9684D660">
      <w:start w:val="1"/>
      <w:numFmt w:val="lowerRoman"/>
      <w:lvlText w:val="%6"/>
      <w:lvlJc w:val="left"/>
      <w:pPr>
        <w:ind w:left="43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CB90FD1E">
      <w:start w:val="1"/>
      <w:numFmt w:val="decimal"/>
      <w:lvlText w:val="%7"/>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061838B4">
      <w:start w:val="1"/>
      <w:numFmt w:val="lowerLetter"/>
      <w:lvlText w:val="%8"/>
      <w:lvlJc w:val="left"/>
      <w:pPr>
        <w:ind w:left="57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991C6D76">
      <w:start w:val="1"/>
      <w:numFmt w:val="lowerRoman"/>
      <w:lvlText w:val="%9"/>
      <w:lvlJc w:val="left"/>
      <w:pPr>
        <w:ind w:left="64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num w:numId="1">
    <w:abstractNumId w:val="1"/>
  </w:num>
  <w:num w:numId="2">
    <w:abstractNumId w:val="2"/>
  </w:num>
  <w:num w:numId="3">
    <w:abstractNumId w:val="8"/>
  </w:num>
  <w:num w:numId="4">
    <w:abstractNumId w:val="9"/>
  </w:num>
  <w:num w:numId="5">
    <w:abstractNumId w:val="5"/>
  </w:num>
  <w:num w:numId="6">
    <w:abstractNumId w:val="3"/>
  </w:num>
  <w:num w:numId="7">
    <w:abstractNumId w:val="7"/>
  </w:num>
  <w:num w:numId="8">
    <w:abstractNumId w:val="6"/>
  </w:num>
  <w:num w:numId="9">
    <w:abstractNumId w:val="4"/>
  </w:num>
  <w:num w:numId="1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2FD"/>
    <w:rsid w:val="000C18EF"/>
    <w:rsid w:val="000C64A3"/>
    <w:rsid w:val="001131F1"/>
    <w:rsid w:val="001F040B"/>
    <w:rsid w:val="001F0F27"/>
    <w:rsid w:val="002E201B"/>
    <w:rsid w:val="004B4825"/>
    <w:rsid w:val="004C0FAF"/>
    <w:rsid w:val="00556F08"/>
    <w:rsid w:val="0071098F"/>
    <w:rsid w:val="00985A3F"/>
    <w:rsid w:val="009A7216"/>
    <w:rsid w:val="00B00712"/>
    <w:rsid w:val="00B22223"/>
    <w:rsid w:val="00C82CB8"/>
    <w:rsid w:val="00CB22FD"/>
    <w:rsid w:val="00CF08ED"/>
    <w:rsid w:val="00E92836"/>
    <w:rsid w:val="00FB1388"/>
    <w:rsid w:val="00FC1BA3"/>
    <w:rsid w:val="22094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02844"/>
  <w15:docId w15:val="{AC937F14-FB6C-435B-A070-CEF45361968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10" w:line="248" w:lineRule="auto"/>
    </w:pPr>
    <w:rPr>
      <w:rFonts w:ascii="Arial" w:hAnsi="Arial" w:eastAsia="Arial" w:cs="Arial"/>
      <w:color w:val="000000"/>
    </w:rPr>
  </w:style>
  <w:style w:type="paragraph" w:styleId="Heading1">
    <w:name w:val="heading 1"/>
    <w:next w:val="Normal"/>
    <w:link w:val="Heading1Char"/>
    <w:uiPriority w:val="9"/>
    <w:qFormat/>
    <w:pPr>
      <w:keepNext/>
      <w:keepLines/>
      <w:spacing w:after="84"/>
      <w:ind w:left="10" w:hanging="10"/>
      <w:outlineLvl w:val="0"/>
    </w:pPr>
    <w:rPr>
      <w:rFonts w:ascii="Arial" w:hAnsi="Arial" w:eastAsia="Arial" w:cs="Arial"/>
      <w:b/>
      <w:color w:val="00000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Arial" w:hAnsi="Arial" w:eastAsia="Arial" w:cs="Arial"/>
      <w:b/>
      <w:color w:val="000000"/>
      <w:sz w:val="24"/>
    </w:rPr>
  </w:style>
  <w:style w:type="table" w:styleId="TableGrid" w:customStyle="1">
    <w:name w:val="Table 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E201B"/>
    <w:pPr>
      <w:ind w:left="720"/>
      <w:contextualSpacing/>
    </w:pPr>
  </w:style>
  <w:style w:type="table" w:styleId="TableGrid0">
    <w:name w:val="Table Grid0"/>
    <w:basedOn w:val="TableNormal"/>
    <w:uiPriority w:val="39"/>
    <w:rsid w:val="004B482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 w:customStyle="1">
    <w:name w:val="text"/>
    <w:basedOn w:val="DefaultParagraphFont"/>
    <w:rsid w:val="0071098F"/>
  </w:style>
  <w:style w:type="character" w:styleId="indent-1-breaks" w:customStyle="1">
    <w:name w:val="indent-1-breaks"/>
    <w:basedOn w:val="DefaultParagraphFont"/>
    <w:rsid w:val="0071098F"/>
  </w:style>
  <w:style w:type="paragraph" w:styleId="font8" w:customStyle="1">
    <w:name w:val="font_8"/>
    <w:basedOn w:val="Normal"/>
    <w:rsid w:val="0071098F"/>
    <w:pPr>
      <w:spacing w:before="100" w:beforeAutospacing="1" w:after="100" w:afterAutospacing="1" w:line="240" w:lineRule="auto"/>
    </w:pPr>
    <w:rPr>
      <w:rFonts w:ascii="Times New Roman" w:hAnsi="Times New Roman" w:eastAsia="Times New Roman" w:cs="Times New Roman"/>
      <w:color w:val="auto"/>
      <w:sz w:val="24"/>
      <w:szCs w:val="24"/>
    </w:rPr>
  </w:style>
  <w:style w:type="character" w:styleId="Hyperlink">
    <w:name w:val="Hyperlink"/>
    <w:basedOn w:val="DefaultParagraphFont"/>
    <w:uiPriority w:val="99"/>
    <w:unhideWhenUsed/>
    <w:rsid w:val="00B00712"/>
    <w:rPr>
      <w:color w:val="0563C1" w:themeColor="hyperlink"/>
      <w:u w:val="single"/>
    </w:rPr>
  </w:style>
  <w:style w:type="character" w:styleId="UnresolvedMention">
    <w:name w:val="Unresolved Mention"/>
    <w:basedOn w:val="DefaultParagraphFont"/>
    <w:uiPriority w:val="99"/>
    <w:semiHidden/>
    <w:unhideWhenUsed/>
    <w:rsid w:val="00B00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yperlink" Target="mailto:johngaybmc@gmail.com"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Trudi.bright@acexcellence.co.uk"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yperlink" Target="mailto:Stephen.yates@acexcellence.co.uk"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duckett@acexcellence.co.uk" TargetMode="External" Id="rId11" /><Relationship Type="http://schemas.openxmlformats.org/officeDocument/2006/relationships/styles" Target="styles.xml" Id="rId5" /><Relationship Type="http://schemas.openxmlformats.org/officeDocument/2006/relationships/hyperlink" Target="mailto:janewashington30@gmail.com" TargetMode="External" Id="rId15" /><Relationship Type="http://schemas.openxmlformats.org/officeDocument/2006/relationships/hyperlink" Target="mailto:Katy.burns@acexcellence.co.uk" TargetMode="External" Id="rId10" /><Relationship Type="http://schemas.openxmlformats.org/officeDocument/2006/relationships/numbering" Target="numbering.xml" Id="rId4" /><Relationship Type="http://schemas.openxmlformats.org/officeDocument/2006/relationships/image" Target="media/image2.jpeg" Id="rId9" /><Relationship Type="http://schemas.openxmlformats.org/officeDocument/2006/relationships/hyperlink" Target="mailto:shelley.moss@churston.torbay.sch.uk"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5FC9E5F7C29548AC3F9EF8E8FD00F2" ma:contentTypeVersion="14" ma:contentTypeDescription="Create a new document." ma:contentTypeScope="" ma:versionID="bcfa531c0fa33a0c14aeebfca10ae287">
  <xsd:schema xmlns:xsd="http://www.w3.org/2001/XMLSchema" xmlns:xs="http://www.w3.org/2001/XMLSchema" xmlns:p="http://schemas.microsoft.com/office/2006/metadata/properties" xmlns:ns3="a6bf15cb-5bfb-4faf-b402-c7ffbff51c0a" xmlns:ns4="e14947d2-9968-4950-a53e-f3d04efe7f01" targetNamespace="http://schemas.microsoft.com/office/2006/metadata/properties" ma:root="true" ma:fieldsID="6cd2f8fc4a7dab62b144abbed792bafe" ns3:_="" ns4:_="">
    <xsd:import namespace="a6bf15cb-5bfb-4faf-b402-c7ffbff51c0a"/>
    <xsd:import namespace="e14947d2-9968-4950-a53e-f3d04efe7f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f15cb-5bfb-4faf-b402-c7ffbff51c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4947d2-9968-4950-a53e-f3d04efe7f0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C108B7-713B-47C3-A3EB-8D100C173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f15cb-5bfb-4faf-b402-c7ffbff51c0a"/>
    <ds:schemaRef ds:uri="e14947d2-9968-4950-a53e-f3d04efe7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623DCF-CBFA-44D7-81A8-085B5B0BF3A4}">
  <ds:schemaRefs>
    <ds:schemaRef ds:uri="http://schemas.microsoft.com/sharepoint/v3/contenttype/forms"/>
  </ds:schemaRefs>
</ds:datastoreItem>
</file>

<file path=customXml/itemProps3.xml><?xml version="1.0" encoding="utf-8"?>
<ds:datastoreItem xmlns:ds="http://schemas.openxmlformats.org/officeDocument/2006/customXml" ds:itemID="{499E31E4-F98C-4AAE-B053-3F5613CAD5AF}">
  <ds:schemaRefs>
    <ds:schemaRef ds:uri="http://purl.org/dc/elements/1.1/"/>
    <ds:schemaRef ds:uri="http://purl.org/dc/dcmitype/"/>
    <ds:schemaRef ds:uri="e14947d2-9968-4950-a53e-f3d04efe7f01"/>
    <ds:schemaRef ds:uri="http://schemas.microsoft.com/office/2006/documentManagement/types"/>
    <ds:schemaRef ds:uri="http://purl.org/dc/terms/"/>
    <ds:schemaRef ds:uri="a6bf15cb-5bfb-4faf-b402-c7ffbff51c0a"/>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FGT An Example School Ethos Committee _Rev Sep 09_.doc</dc:title>
  <dc:subject/>
  <dc:creator>CPritchard</dc:creator>
  <keywords/>
  <lastModifiedBy>Guest User</lastModifiedBy>
  <revision>3</revision>
  <dcterms:created xsi:type="dcterms:W3CDTF">2021-09-29T20:39:00.0000000Z</dcterms:created>
  <dcterms:modified xsi:type="dcterms:W3CDTF">2021-10-01T11:03:59.4472423Z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0x0101004D5FC9E5F7C29548AC3F9EF8E8FD00F2</vt:lpwstr>
  </property>
</Properties>
</file>